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98A9" w14:textId="3E76A3D8" w:rsidR="007369A3" w:rsidRDefault="00EA733A" w:rsidP="00B34DBF">
      <w:pPr>
        <w:spacing w:line="240" w:lineRule="auto"/>
        <w:rPr>
          <w:rFonts w:ascii="Times New Roman" w:hAnsi="Times New Roman" w:cs="Times New Roman"/>
          <w:b/>
          <w:sz w:val="26"/>
          <w:szCs w:val="26"/>
        </w:rPr>
      </w:pPr>
      <w:r>
        <w:rPr>
          <w:rFonts w:ascii="Times New Roman" w:hAnsi="Times New Roman" w:cs="Times New Roman"/>
          <w:b/>
          <w:sz w:val="26"/>
          <w:szCs w:val="26"/>
        </w:rPr>
        <w:t>Neighbors</w:t>
      </w:r>
      <w:r w:rsidR="00E6132B">
        <w:rPr>
          <w:rFonts w:ascii="Times New Roman" w:hAnsi="Times New Roman" w:cs="Times New Roman"/>
          <w:b/>
          <w:sz w:val="26"/>
          <w:szCs w:val="26"/>
        </w:rPr>
        <w:t xml:space="preserve"> in O</w:t>
      </w:r>
      <w:r w:rsidR="003F6857">
        <w:rPr>
          <w:rFonts w:ascii="Times New Roman" w:hAnsi="Times New Roman" w:cs="Times New Roman"/>
          <w:b/>
          <w:sz w:val="26"/>
          <w:szCs w:val="26"/>
        </w:rPr>
        <w:t>rdinary Time</w:t>
      </w:r>
    </w:p>
    <w:p w14:paraId="58E2CB85" w14:textId="2B187649"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1439DF">
        <w:rPr>
          <w:rFonts w:ascii="Times New Roman" w:hAnsi="Times New Roman" w:cs="Times New Roman"/>
          <w:b/>
          <w:sz w:val="26"/>
          <w:szCs w:val="26"/>
        </w:rPr>
        <w:t>5</w:t>
      </w:r>
      <w:r w:rsidR="00EA733A">
        <w:rPr>
          <w:rFonts w:ascii="Times New Roman" w:hAnsi="Times New Roman" w:cs="Times New Roman"/>
          <w:b/>
          <w:sz w:val="26"/>
          <w:szCs w:val="26"/>
        </w:rPr>
        <w:t>3</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E6132B">
        <w:rPr>
          <w:rFonts w:ascii="Times New Roman" w:hAnsi="Times New Roman" w:cs="Times New Roman"/>
          <w:b/>
          <w:sz w:val="26"/>
          <w:szCs w:val="26"/>
        </w:rPr>
        <w:t xml:space="preserve">January </w:t>
      </w:r>
      <w:r w:rsidR="00EA733A">
        <w:rPr>
          <w:rFonts w:ascii="Times New Roman" w:hAnsi="Times New Roman" w:cs="Times New Roman"/>
          <w:b/>
          <w:sz w:val="26"/>
          <w:szCs w:val="26"/>
        </w:rPr>
        <w:t>20</w:t>
      </w:r>
      <w:r w:rsidR="001439DF">
        <w:rPr>
          <w:rFonts w:ascii="Times New Roman" w:hAnsi="Times New Roman" w:cs="Times New Roman"/>
          <w:b/>
          <w:sz w:val="26"/>
          <w:szCs w:val="26"/>
        </w:rPr>
        <w:t>,</w:t>
      </w:r>
      <w:r w:rsidR="00110C1D">
        <w:rPr>
          <w:rFonts w:ascii="Times New Roman" w:hAnsi="Times New Roman" w:cs="Times New Roman"/>
          <w:b/>
          <w:sz w:val="26"/>
          <w:szCs w:val="26"/>
        </w:rPr>
        <w:t xml:space="preserve"> 202</w:t>
      </w:r>
      <w:r w:rsidR="00E6132B">
        <w:rPr>
          <w:rFonts w:ascii="Times New Roman" w:hAnsi="Times New Roman" w:cs="Times New Roman"/>
          <w:b/>
          <w:sz w:val="26"/>
          <w:szCs w:val="26"/>
        </w:rPr>
        <w:t>6</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30F82422" w14:textId="77777777" w:rsidR="00EA733A" w:rsidRDefault="00EA733A" w:rsidP="00DF0F1B">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Recently, my neighbor died.</w:t>
      </w:r>
    </w:p>
    <w:p w14:paraId="3C855B06" w14:textId="03D53694" w:rsidR="00500494" w:rsidRDefault="00EA733A"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When I was at the funeral home</w:t>
      </w:r>
      <w:r w:rsidR="00481A3E">
        <w:rPr>
          <w:rFonts w:ascii="Times New Roman" w:hAnsi="Times New Roman" w:cs="Times New Roman"/>
          <w:sz w:val="26"/>
          <w:szCs w:val="26"/>
        </w:rPr>
        <w:t xml:space="preserve"> and</w:t>
      </w:r>
      <w:r>
        <w:rPr>
          <w:rFonts w:ascii="Times New Roman" w:hAnsi="Times New Roman" w:cs="Times New Roman"/>
          <w:sz w:val="26"/>
          <w:szCs w:val="26"/>
        </w:rPr>
        <w:t xml:space="preserve"> when I </w:t>
      </w:r>
      <w:r w:rsidR="003A2FF5">
        <w:rPr>
          <w:rFonts w:ascii="Times New Roman" w:hAnsi="Times New Roman" w:cs="Times New Roman"/>
          <w:sz w:val="26"/>
          <w:szCs w:val="26"/>
        </w:rPr>
        <w:t>arrived at</w:t>
      </w:r>
      <w:r>
        <w:rPr>
          <w:rFonts w:ascii="Times New Roman" w:hAnsi="Times New Roman" w:cs="Times New Roman"/>
          <w:sz w:val="26"/>
          <w:szCs w:val="26"/>
        </w:rPr>
        <w:t xml:space="preserve"> work late after his funeral, I was asked how I knew the gentleman who passed away.   It was almost sheepishly, or with a note of apology that I said he was </w:t>
      </w:r>
      <w:r w:rsidR="00481A3E">
        <w:rPr>
          <w:rFonts w:ascii="Times New Roman" w:hAnsi="Times New Roman" w:cs="Times New Roman"/>
          <w:sz w:val="26"/>
          <w:szCs w:val="26"/>
        </w:rPr>
        <w:t>“</w:t>
      </w:r>
      <w:r>
        <w:rPr>
          <w:rFonts w:ascii="Times New Roman" w:hAnsi="Times New Roman" w:cs="Times New Roman"/>
          <w:sz w:val="26"/>
          <w:szCs w:val="26"/>
        </w:rPr>
        <w:t>a neighbor.</w:t>
      </w:r>
      <w:r w:rsidR="00481A3E">
        <w:rPr>
          <w:rFonts w:ascii="Times New Roman" w:hAnsi="Times New Roman" w:cs="Times New Roman"/>
          <w:sz w:val="26"/>
          <w:szCs w:val="26"/>
        </w:rPr>
        <w:t>”</w:t>
      </w:r>
      <w:r>
        <w:rPr>
          <w:rFonts w:ascii="Times New Roman" w:hAnsi="Times New Roman" w:cs="Times New Roman"/>
          <w:sz w:val="26"/>
          <w:szCs w:val="26"/>
        </w:rPr>
        <w:t xml:space="preserve">  It was almost as though I thought that to mourn for one who was “just” a neighbor was </w:t>
      </w:r>
      <w:r w:rsidR="000E5732">
        <w:rPr>
          <w:rFonts w:ascii="Times New Roman" w:hAnsi="Times New Roman" w:cs="Times New Roman"/>
          <w:sz w:val="26"/>
          <w:szCs w:val="26"/>
        </w:rPr>
        <w:t xml:space="preserve">somehow </w:t>
      </w:r>
      <w:r w:rsidR="00DF2F4B">
        <w:rPr>
          <w:rFonts w:ascii="Times New Roman" w:hAnsi="Times New Roman" w:cs="Times New Roman"/>
          <w:sz w:val="26"/>
          <w:szCs w:val="26"/>
        </w:rPr>
        <w:t>u</w:t>
      </w:r>
      <w:r w:rsidR="00481A3E">
        <w:rPr>
          <w:rFonts w:ascii="Times New Roman" w:hAnsi="Times New Roman" w:cs="Times New Roman"/>
          <w:sz w:val="26"/>
          <w:szCs w:val="26"/>
        </w:rPr>
        <w:t>njust to</w:t>
      </w:r>
      <w:r w:rsidR="00DF2F4B">
        <w:rPr>
          <w:rFonts w:ascii="Times New Roman" w:hAnsi="Times New Roman" w:cs="Times New Roman"/>
          <w:sz w:val="26"/>
          <w:szCs w:val="26"/>
        </w:rPr>
        <w:t xml:space="preserve"> his</w:t>
      </w:r>
      <w:r w:rsidR="00481A3E">
        <w:rPr>
          <w:rFonts w:ascii="Times New Roman" w:hAnsi="Times New Roman" w:cs="Times New Roman"/>
          <w:sz w:val="26"/>
          <w:szCs w:val="26"/>
        </w:rPr>
        <w:t xml:space="preserve"> nearest and dearest.</w:t>
      </w:r>
    </w:p>
    <w:p w14:paraId="28860B19" w14:textId="7C0751F5" w:rsidR="00481A3E" w:rsidRDefault="00481A3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On reflection, though, my instincts were wrong.  To downplay the importance of our neighbors is to deny the often un</w:t>
      </w:r>
      <w:r w:rsidR="003A2FF5">
        <w:rPr>
          <w:rFonts w:ascii="Times New Roman" w:hAnsi="Times New Roman" w:cs="Times New Roman"/>
          <w:sz w:val="26"/>
          <w:szCs w:val="26"/>
        </w:rPr>
        <w:t>der</w:t>
      </w:r>
      <w:r>
        <w:rPr>
          <w:rFonts w:ascii="Times New Roman" w:hAnsi="Times New Roman" w:cs="Times New Roman"/>
          <w:sz w:val="26"/>
          <w:szCs w:val="26"/>
        </w:rPr>
        <w:t xml:space="preserve">appreciated presence they are in </w:t>
      </w:r>
      <w:r w:rsidR="003A2FF5">
        <w:rPr>
          <w:rFonts w:ascii="Times New Roman" w:hAnsi="Times New Roman" w:cs="Times New Roman"/>
          <w:sz w:val="26"/>
          <w:szCs w:val="26"/>
        </w:rPr>
        <w:t>our</w:t>
      </w:r>
      <w:r>
        <w:rPr>
          <w:rFonts w:ascii="Times New Roman" w:hAnsi="Times New Roman" w:cs="Times New Roman"/>
          <w:sz w:val="26"/>
          <w:szCs w:val="26"/>
        </w:rPr>
        <w:t xml:space="preserve"> lives.</w:t>
      </w:r>
    </w:p>
    <w:p w14:paraId="777B8E4A" w14:textId="1A57014A" w:rsidR="00481A3E" w:rsidRDefault="00481A3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Unlike our families, our neighbors are not bound to us by blood, marriage or adoption.</w:t>
      </w:r>
    </w:p>
    <w:p w14:paraId="16D9311A" w14:textId="52AFA8E9" w:rsidR="00481A3E" w:rsidRDefault="00481A3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Unlike our friends, our neighbors are not freely chosen</w:t>
      </w:r>
      <w:r w:rsidR="003A2FF5">
        <w:rPr>
          <w:rFonts w:ascii="Times New Roman" w:hAnsi="Times New Roman" w:cs="Times New Roman"/>
          <w:sz w:val="26"/>
          <w:szCs w:val="26"/>
        </w:rPr>
        <w:t>.</w:t>
      </w:r>
    </w:p>
    <w:p w14:paraId="37EFCA16" w14:textId="48A3D5EC" w:rsidR="003A2FF5" w:rsidRDefault="003A2FF5"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Rather, it is happenstance, the chance moves we make and simple physical proximity that brings our neighbors into our lives.  </w:t>
      </w:r>
    </w:p>
    <w:p w14:paraId="50529B0C" w14:textId="7156791F" w:rsidR="008715C8" w:rsidRDefault="000E5732"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Yet</w:t>
      </w:r>
      <w:r w:rsidR="008715C8">
        <w:rPr>
          <w:rFonts w:ascii="Times New Roman" w:hAnsi="Times New Roman" w:cs="Times New Roman"/>
          <w:sz w:val="26"/>
          <w:szCs w:val="26"/>
        </w:rPr>
        <w:t>, these are the people who can shape our lives in ways we may take for granted – until they move away or pass from this life.</w:t>
      </w:r>
    </w:p>
    <w:p w14:paraId="0E6089F5" w14:textId="33DB646B" w:rsidR="008715C8" w:rsidRDefault="008715C8"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My neighbor was a lifelong neighbor of my parents.  For all I know, he may have been outside in his driveway the</w:t>
      </w:r>
      <w:r w:rsidR="000E5732">
        <w:rPr>
          <w:rFonts w:ascii="Times New Roman" w:hAnsi="Times New Roman" w:cs="Times New Roman"/>
          <w:sz w:val="26"/>
          <w:szCs w:val="26"/>
        </w:rPr>
        <w:t xml:space="preserve"> </w:t>
      </w:r>
      <w:r>
        <w:rPr>
          <w:rFonts w:ascii="Times New Roman" w:hAnsi="Times New Roman" w:cs="Times New Roman"/>
          <w:sz w:val="26"/>
          <w:szCs w:val="26"/>
        </w:rPr>
        <w:t>day my parents first brought me home as an infant</w:t>
      </w:r>
      <w:r w:rsidR="004D0D86">
        <w:rPr>
          <w:rFonts w:ascii="Times New Roman" w:hAnsi="Times New Roman" w:cs="Times New Roman"/>
          <w:sz w:val="26"/>
          <w:szCs w:val="26"/>
        </w:rPr>
        <w:t xml:space="preserve"> and knew me from my very earliest days.</w:t>
      </w:r>
      <w:r>
        <w:rPr>
          <w:rFonts w:ascii="Times New Roman" w:hAnsi="Times New Roman" w:cs="Times New Roman"/>
          <w:sz w:val="26"/>
          <w:szCs w:val="26"/>
        </w:rPr>
        <w:t xml:space="preserve">  </w:t>
      </w:r>
    </w:p>
    <w:p w14:paraId="3CEB61A0" w14:textId="77777777" w:rsidR="004D0D86" w:rsidRDefault="008715C8"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He remembered my grandparents and told me stories only old neighbors would have known</w:t>
      </w:r>
      <w:r w:rsidR="004D0D86">
        <w:rPr>
          <w:rFonts w:ascii="Times New Roman" w:hAnsi="Times New Roman" w:cs="Times New Roman"/>
          <w:sz w:val="26"/>
          <w:szCs w:val="26"/>
        </w:rPr>
        <w:t>.</w:t>
      </w:r>
    </w:p>
    <w:p w14:paraId="2F00CDEB" w14:textId="23864AC1" w:rsidR="008715C8" w:rsidRDefault="004D0D86"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He</w:t>
      </w:r>
      <w:r w:rsidR="008715C8">
        <w:rPr>
          <w:rFonts w:ascii="Times New Roman" w:hAnsi="Times New Roman" w:cs="Times New Roman"/>
          <w:sz w:val="26"/>
          <w:szCs w:val="26"/>
        </w:rPr>
        <w:t xml:space="preserve"> entertained my grandfather in his last days with talk of cars and cameras.</w:t>
      </w:r>
    </w:p>
    <w:p w14:paraId="7A854091" w14:textId="6CC74C16" w:rsidR="008715C8" w:rsidRDefault="00EF652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If I wasn’t home, h</w:t>
      </w:r>
      <w:r w:rsidR="008715C8">
        <w:rPr>
          <w:rFonts w:ascii="Times New Roman" w:hAnsi="Times New Roman" w:cs="Times New Roman"/>
          <w:sz w:val="26"/>
          <w:szCs w:val="26"/>
        </w:rPr>
        <w:t>e shoveled my parents</w:t>
      </w:r>
      <w:r w:rsidR="004D0D86">
        <w:rPr>
          <w:rFonts w:ascii="Times New Roman" w:hAnsi="Times New Roman" w:cs="Times New Roman"/>
          <w:sz w:val="26"/>
          <w:szCs w:val="26"/>
        </w:rPr>
        <w:t>’</w:t>
      </w:r>
      <w:r w:rsidR="008715C8">
        <w:rPr>
          <w:rFonts w:ascii="Times New Roman" w:hAnsi="Times New Roman" w:cs="Times New Roman"/>
          <w:sz w:val="26"/>
          <w:szCs w:val="26"/>
        </w:rPr>
        <w:t xml:space="preserve"> walkway as they grew older</w:t>
      </w:r>
      <w:r>
        <w:rPr>
          <w:rFonts w:ascii="Times New Roman" w:hAnsi="Times New Roman" w:cs="Times New Roman"/>
          <w:sz w:val="26"/>
          <w:szCs w:val="26"/>
        </w:rPr>
        <w:t>.</w:t>
      </w:r>
      <w:r w:rsidR="008715C8">
        <w:rPr>
          <w:rFonts w:ascii="Times New Roman" w:hAnsi="Times New Roman" w:cs="Times New Roman"/>
          <w:sz w:val="26"/>
          <w:szCs w:val="26"/>
        </w:rPr>
        <w:t xml:space="preserve">   He let me shovel his as he </w:t>
      </w:r>
      <w:r>
        <w:rPr>
          <w:rFonts w:ascii="Times New Roman" w:hAnsi="Times New Roman" w:cs="Times New Roman"/>
          <w:sz w:val="26"/>
          <w:szCs w:val="26"/>
        </w:rPr>
        <w:t xml:space="preserve">himself </w:t>
      </w:r>
      <w:r w:rsidR="008715C8">
        <w:rPr>
          <w:rFonts w:ascii="Times New Roman" w:hAnsi="Times New Roman" w:cs="Times New Roman"/>
          <w:sz w:val="26"/>
          <w:szCs w:val="26"/>
        </w:rPr>
        <w:t>grew older.</w:t>
      </w:r>
    </w:p>
    <w:p w14:paraId="1F557FA5" w14:textId="2B2C6412" w:rsidR="008715C8" w:rsidRDefault="008715C8"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He </w:t>
      </w:r>
      <w:r w:rsidR="000E5732">
        <w:rPr>
          <w:rFonts w:ascii="Times New Roman" w:hAnsi="Times New Roman" w:cs="Times New Roman"/>
          <w:sz w:val="26"/>
          <w:szCs w:val="26"/>
        </w:rPr>
        <w:t xml:space="preserve">worried </w:t>
      </w:r>
      <w:r>
        <w:rPr>
          <w:rFonts w:ascii="Times New Roman" w:hAnsi="Times New Roman" w:cs="Times New Roman"/>
          <w:sz w:val="26"/>
          <w:szCs w:val="26"/>
        </w:rPr>
        <w:t>if my parents</w:t>
      </w:r>
      <w:r w:rsidR="000E5732">
        <w:rPr>
          <w:rFonts w:ascii="Times New Roman" w:hAnsi="Times New Roman" w:cs="Times New Roman"/>
          <w:sz w:val="26"/>
          <w:szCs w:val="26"/>
        </w:rPr>
        <w:t>’</w:t>
      </w:r>
      <w:r>
        <w:rPr>
          <w:rFonts w:ascii="Times New Roman" w:hAnsi="Times New Roman" w:cs="Times New Roman"/>
          <w:sz w:val="26"/>
          <w:szCs w:val="26"/>
        </w:rPr>
        <w:t xml:space="preserve"> lights didn’t go on at night.</w:t>
      </w:r>
      <w:r w:rsidR="004D0D86">
        <w:rPr>
          <w:rFonts w:ascii="Times New Roman" w:hAnsi="Times New Roman" w:cs="Times New Roman"/>
          <w:sz w:val="26"/>
          <w:szCs w:val="26"/>
        </w:rPr>
        <w:t xml:space="preserve">   As he grew older, I was pleased to see his lights go on in the evening twilight.</w:t>
      </w:r>
    </w:p>
    <w:p w14:paraId="651CC143" w14:textId="1D7651F3" w:rsidR="008715C8" w:rsidRDefault="008715C8"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He held</w:t>
      </w:r>
      <w:r w:rsidR="00DF2F4B">
        <w:rPr>
          <w:rFonts w:ascii="Times New Roman" w:hAnsi="Times New Roman" w:cs="Times New Roman"/>
          <w:sz w:val="26"/>
          <w:szCs w:val="26"/>
        </w:rPr>
        <w:t xml:space="preserve"> my</w:t>
      </w:r>
      <w:r>
        <w:rPr>
          <w:rFonts w:ascii="Times New Roman" w:hAnsi="Times New Roman" w:cs="Times New Roman"/>
          <w:sz w:val="26"/>
          <w:szCs w:val="26"/>
        </w:rPr>
        <w:t xml:space="preserve"> mail when I was traveling</w:t>
      </w:r>
      <w:r w:rsidR="00EF652E">
        <w:rPr>
          <w:rFonts w:ascii="Times New Roman" w:hAnsi="Times New Roman" w:cs="Times New Roman"/>
          <w:sz w:val="26"/>
          <w:szCs w:val="26"/>
        </w:rPr>
        <w:t>, and accepted figs from my tree in return.</w:t>
      </w:r>
    </w:p>
    <w:p w14:paraId="5DE0ED4D" w14:textId="1DFA34C1" w:rsidR="00EF652E" w:rsidRDefault="00EF652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He helped my parents get into their house when they locked themselves out, and dropped by with concern whenever he saw the truck of a plumber, electrician or tree trimmer parked in front of</w:t>
      </w:r>
      <w:r w:rsidR="004D0D86">
        <w:rPr>
          <w:rFonts w:ascii="Times New Roman" w:hAnsi="Times New Roman" w:cs="Times New Roman"/>
          <w:sz w:val="26"/>
          <w:szCs w:val="26"/>
        </w:rPr>
        <w:t xml:space="preserve"> our </w:t>
      </w:r>
      <w:r>
        <w:rPr>
          <w:rFonts w:ascii="Times New Roman" w:hAnsi="Times New Roman" w:cs="Times New Roman"/>
          <w:sz w:val="26"/>
          <w:szCs w:val="26"/>
        </w:rPr>
        <w:t xml:space="preserve">house. </w:t>
      </w:r>
    </w:p>
    <w:p w14:paraId="4F00DB59" w14:textId="171BFCC7" w:rsidR="004D0D86" w:rsidRDefault="00EF652E"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He was simply part of </w:t>
      </w:r>
      <w:r w:rsidR="004D0D86">
        <w:rPr>
          <w:rFonts w:ascii="Times New Roman" w:hAnsi="Times New Roman" w:cs="Times New Roman"/>
          <w:sz w:val="26"/>
          <w:szCs w:val="26"/>
        </w:rPr>
        <w:t>the landscape of my life – until</w:t>
      </w:r>
      <w:r w:rsidR="001E0EEF">
        <w:rPr>
          <w:rFonts w:ascii="Times New Roman" w:hAnsi="Times New Roman" w:cs="Times New Roman"/>
          <w:sz w:val="26"/>
          <w:szCs w:val="26"/>
        </w:rPr>
        <w:t>, now,</w:t>
      </w:r>
      <w:r w:rsidR="004D0D86">
        <w:rPr>
          <w:rFonts w:ascii="Times New Roman" w:hAnsi="Times New Roman" w:cs="Times New Roman"/>
          <w:sz w:val="26"/>
          <w:szCs w:val="26"/>
        </w:rPr>
        <w:t xml:space="preserve"> he </w:t>
      </w:r>
      <w:r w:rsidR="001E0EEF">
        <w:rPr>
          <w:rFonts w:ascii="Times New Roman" w:hAnsi="Times New Roman" w:cs="Times New Roman"/>
          <w:sz w:val="26"/>
          <w:szCs w:val="26"/>
        </w:rPr>
        <w:t>isn’t</w:t>
      </w:r>
      <w:r w:rsidR="004D0D86">
        <w:rPr>
          <w:rFonts w:ascii="Times New Roman" w:hAnsi="Times New Roman" w:cs="Times New Roman"/>
          <w:sz w:val="26"/>
          <w:szCs w:val="26"/>
        </w:rPr>
        <w:t xml:space="preserve"> anymore.</w:t>
      </w:r>
    </w:p>
    <w:p w14:paraId="01A2EFAE" w14:textId="0F4D87CA" w:rsidR="000E5732" w:rsidRDefault="004D0D86"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There are many</w:t>
      </w:r>
      <w:r w:rsidR="000E5732">
        <w:rPr>
          <w:rFonts w:ascii="Times New Roman" w:hAnsi="Times New Roman" w:cs="Times New Roman"/>
          <w:sz w:val="26"/>
          <w:szCs w:val="26"/>
        </w:rPr>
        <w:t xml:space="preserve"> blessed with</w:t>
      </w:r>
      <w:r>
        <w:rPr>
          <w:rFonts w:ascii="Times New Roman" w:hAnsi="Times New Roman" w:cs="Times New Roman"/>
          <w:sz w:val="26"/>
          <w:szCs w:val="26"/>
        </w:rPr>
        <w:t xml:space="preserve"> neighbors such as this.  </w:t>
      </w:r>
    </w:p>
    <w:p w14:paraId="5717DE94" w14:textId="77777777" w:rsidR="000E5732" w:rsidRDefault="004D0D86"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Sadly, there are also reports that, with ever increasing frequency, so many in our modern world do not know their neighbors.  </w:t>
      </w:r>
    </w:p>
    <w:p w14:paraId="01D6E58C" w14:textId="7CB1E8A9" w:rsidR="00EF652E" w:rsidRDefault="001E0EEF"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busy cities, we do not “waste” time on our front porches and stoops when we could be productive in other ways.  We need not talk over a backyard fence for company because the phones we hold in our palms let us text acquaintances in far flung places, and social media friends and followers are easily collected.  In polarized time, we can decide with whom we will talk – avoiding the random, risky serendipity of the neighborhood.   We may fear letting others into our lives, so </w:t>
      </w:r>
      <w:r w:rsidR="000E5732">
        <w:rPr>
          <w:rFonts w:ascii="Times New Roman" w:hAnsi="Times New Roman" w:cs="Times New Roman"/>
          <w:sz w:val="26"/>
          <w:szCs w:val="26"/>
        </w:rPr>
        <w:t>it can be tempting</w:t>
      </w:r>
      <w:r>
        <w:rPr>
          <w:rFonts w:ascii="Times New Roman" w:hAnsi="Times New Roman" w:cs="Times New Roman"/>
          <w:sz w:val="26"/>
          <w:szCs w:val="26"/>
        </w:rPr>
        <w:t xml:space="preserve"> to </w:t>
      </w:r>
      <w:r w:rsidR="00E969CF">
        <w:rPr>
          <w:rFonts w:ascii="Times New Roman" w:hAnsi="Times New Roman" w:cs="Times New Roman"/>
          <w:sz w:val="26"/>
          <w:szCs w:val="26"/>
        </w:rPr>
        <w:t xml:space="preserve">avoid </w:t>
      </w:r>
      <w:r w:rsidR="00DF2F4B">
        <w:rPr>
          <w:rFonts w:ascii="Times New Roman" w:hAnsi="Times New Roman" w:cs="Times New Roman"/>
          <w:sz w:val="26"/>
          <w:szCs w:val="26"/>
        </w:rPr>
        <w:t xml:space="preserve">anything </w:t>
      </w:r>
      <w:r w:rsidR="00E969CF">
        <w:rPr>
          <w:rFonts w:ascii="Times New Roman" w:hAnsi="Times New Roman" w:cs="Times New Roman"/>
          <w:sz w:val="26"/>
          <w:szCs w:val="26"/>
        </w:rPr>
        <w:t>more than a perfunctory wave toward those who share the streets where we live.</w:t>
      </w:r>
    </w:p>
    <w:p w14:paraId="485FB0B7" w14:textId="77777777" w:rsidR="009B4BEB" w:rsidRDefault="00E969CF"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And yet …our lives are poorer without our neighbors.  Indeed, the Gospels twice tell us that the great commands are love of God and </w:t>
      </w:r>
      <w:r w:rsidRPr="00E969CF">
        <w:rPr>
          <w:rFonts w:ascii="Times New Roman" w:hAnsi="Times New Roman" w:cs="Times New Roman"/>
          <w:sz w:val="26"/>
          <w:szCs w:val="26"/>
        </w:rPr>
        <w:t xml:space="preserve">love </w:t>
      </w:r>
      <w:r>
        <w:rPr>
          <w:rFonts w:ascii="Times New Roman" w:hAnsi="Times New Roman" w:cs="Times New Roman"/>
          <w:sz w:val="26"/>
          <w:szCs w:val="26"/>
        </w:rPr>
        <w:t>of</w:t>
      </w:r>
      <w:r w:rsidRPr="00E969CF">
        <w:rPr>
          <w:rFonts w:ascii="Times New Roman" w:hAnsi="Times New Roman" w:cs="Times New Roman"/>
          <w:sz w:val="26"/>
          <w:szCs w:val="26"/>
        </w:rPr>
        <w:t xml:space="preserve"> </w:t>
      </w:r>
      <w:r>
        <w:rPr>
          <w:rFonts w:ascii="Times New Roman" w:hAnsi="Times New Roman" w:cs="Times New Roman"/>
          <w:sz w:val="26"/>
          <w:szCs w:val="26"/>
        </w:rPr>
        <w:t>“</w:t>
      </w:r>
      <w:r w:rsidRPr="00E969CF">
        <w:rPr>
          <w:rFonts w:ascii="Times New Roman" w:hAnsi="Times New Roman" w:cs="Times New Roman"/>
          <w:sz w:val="26"/>
          <w:szCs w:val="26"/>
        </w:rPr>
        <w:t>neighbor</w:t>
      </w:r>
      <w:r>
        <w:rPr>
          <w:rFonts w:ascii="Times New Roman" w:hAnsi="Times New Roman" w:cs="Times New Roman"/>
          <w:sz w:val="26"/>
          <w:szCs w:val="26"/>
        </w:rPr>
        <w:t>.”   This is not merely a command to love those we</w:t>
      </w:r>
      <w:r w:rsidR="000E5732">
        <w:rPr>
          <w:rFonts w:ascii="Times New Roman" w:hAnsi="Times New Roman" w:cs="Times New Roman"/>
          <w:sz w:val="26"/>
          <w:szCs w:val="26"/>
        </w:rPr>
        <w:t xml:space="preserve"> willingly</w:t>
      </w:r>
      <w:r>
        <w:rPr>
          <w:rFonts w:ascii="Times New Roman" w:hAnsi="Times New Roman" w:cs="Times New Roman"/>
          <w:sz w:val="26"/>
          <w:szCs w:val="26"/>
        </w:rPr>
        <w:t xml:space="preserve"> embrace in friendship, those who </w:t>
      </w:r>
      <w:r w:rsidR="000E5732">
        <w:rPr>
          <w:rFonts w:ascii="Times New Roman" w:hAnsi="Times New Roman" w:cs="Times New Roman"/>
          <w:sz w:val="26"/>
          <w:szCs w:val="26"/>
        </w:rPr>
        <w:t xml:space="preserve">are </w:t>
      </w:r>
      <w:r>
        <w:rPr>
          <w:rFonts w:ascii="Times New Roman" w:hAnsi="Times New Roman" w:cs="Times New Roman"/>
          <w:sz w:val="26"/>
          <w:szCs w:val="26"/>
        </w:rPr>
        <w:t xml:space="preserve">in the heart of our families, and those with whom we choose to share our lives.  </w:t>
      </w:r>
    </w:p>
    <w:p w14:paraId="0EC341A7" w14:textId="1A0B3832" w:rsidR="00E969CF" w:rsidRDefault="00E969CF"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Rather, it is a call to walk with those placed in our lives </w:t>
      </w:r>
      <w:r w:rsidR="004151CF">
        <w:rPr>
          <w:rFonts w:ascii="Times New Roman" w:hAnsi="Times New Roman" w:cs="Times New Roman"/>
          <w:sz w:val="26"/>
          <w:szCs w:val="26"/>
        </w:rPr>
        <w:t xml:space="preserve">simply </w:t>
      </w:r>
      <w:r>
        <w:rPr>
          <w:rFonts w:ascii="Times New Roman" w:hAnsi="Times New Roman" w:cs="Times New Roman"/>
          <w:sz w:val="26"/>
          <w:szCs w:val="26"/>
        </w:rPr>
        <w:t xml:space="preserve">because our homes and our </w:t>
      </w:r>
      <w:r w:rsidR="004151CF">
        <w:rPr>
          <w:rFonts w:ascii="Times New Roman" w:hAnsi="Times New Roman" w:cs="Times New Roman"/>
          <w:sz w:val="26"/>
          <w:szCs w:val="26"/>
        </w:rPr>
        <w:t>families are in each other</w:t>
      </w:r>
      <w:r w:rsidR="009B4BEB">
        <w:rPr>
          <w:rFonts w:ascii="Times New Roman" w:hAnsi="Times New Roman" w:cs="Times New Roman"/>
          <w:sz w:val="26"/>
          <w:szCs w:val="26"/>
        </w:rPr>
        <w:t>’</w:t>
      </w:r>
      <w:r w:rsidR="004151CF">
        <w:rPr>
          <w:rFonts w:ascii="Times New Roman" w:hAnsi="Times New Roman" w:cs="Times New Roman"/>
          <w:sz w:val="26"/>
          <w:szCs w:val="26"/>
        </w:rPr>
        <w:t xml:space="preserve">s paths.   It is a call to consider whether we are </w:t>
      </w:r>
      <w:r w:rsidR="009B4BEB">
        <w:rPr>
          <w:rFonts w:ascii="Times New Roman" w:hAnsi="Times New Roman" w:cs="Times New Roman"/>
          <w:sz w:val="26"/>
          <w:szCs w:val="26"/>
        </w:rPr>
        <w:t xml:space="preserve">ourselves </w:t>
      </w:r>
      <w:r w:rsidR="004151CF">
        <w:rPr>
          <w:rFonts w:ascii="Times New Roman" w:hAnsi="Times New Roman" w:cs="Times New Roman"/>
          <w:sz w:val="26"/>
          <w:szCs w:val="26"/>
        </w:rPr>
        <w:t>good neighbors, and whether we are grateful for good neighbors when we are blessed to have them.</w:t>
      </w:r>
    </w:p>
    <w:p w14:paraId="48D60C2B" w14:textId="08824325" w:rsidR="004151CF" w:rsidRDefault="004151CF"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Sometimes, too, it is a call to pray for those neighbors when they have passed from this life, with the hope that one day we may again find ourselves as neighbors in the dwelling place that is our true and lasting home.</w:t>
      </w:r>
    </w:p>
    <w:p w14:paraId="09D14124" w14:textId="72CE18CF" w:rsidR="004151CF" w:rsidRDefault="004151CF" w:rsidP="00481A3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And, to my neighbors past, present and future,  thanks for sharing my ordinary time.</w:t>
      </w:r>
    </w:p>
    <w:p w14:paraId="3BF0D410" w14:textId="61E76BB9"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r w:rsidR="00BE1D95">
        <w:rPr>
          <w:rFonts w:ascii="Times New Roman" w:eastAsia="Times New Roman" w:hAnsi="Times New Roman" w:cs="Times New Roman"/>
          <w:i/>
          <w:iCs/>
          <w:color w:val="333333"/>
          <w:sz w:val="26"/>
          <w:szCs w:val="26"/>
        </w:rPr>
        <w:t xml:space="preserve"> silecchia@cua.edu</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5077"/>
    <w:rsid w:val="000271E2"/>
    <w:rsid w:val="00027599"/>
    <w:rsid w:val="00030380"/>
    <w:rsid w:val="000303C2"/>
    <w:rsid w:val="000308C0"/>
    <w:rsid w:val="000314E0"/>
    <w:rsid w:val="00031ADF"/>
    <w:rsid w:val="0004219D"/>
    <w:rsid w:val="000445D3"/>
    <w:rsid w:val="00046041"/>
    <w:rsid w:val="000504DB"/>
    <w:rsid w:val="0005390F"/>
    <w:rsid w:val="00056AE9"/>
    <w:rsid w:val="00062E41"/>
    <w:rsid w:val="000633B4"/>
    <w:rsid w:val="00067246"/>
    <w:rsid w:val="00070B13"/>
    <w:rsid w:val="00071F48"/>
    <w:rsid w:val="000731A6"/>
    <w:rsid w:val="00075581"/>
    <w:rsid w:val="00076AC7"/>
    <w:rsid w:val="0007792B"/>
    <w:rsid w:val="000837FD"/>
    <w:rsid w:val="00085773"/>
    <w:rsid w:val="0008724E"/>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2BE"/>
    <w:rsid w:val="000E0607"/>
    <w:rsid w:val="000E5732"/>
    <w:rsid w:val="000E66F8"/>
    <w:rsid w:val="000E7A9B"/>
    <w:rsid w:val="000F0304"/>
    <w:rsid w:val="000F0CD2"/>
    <w:rsid w:val="000F1E98"/>
    <w:rsid w:val="000F23E0"/>
    <w:rsid w:val="000F28EA"/>
    <w:rsid w:val="000F379E"/>
    <w:rsid w:val="000F3E26"/>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31E0"/>
    <w:rsid w:val="001341E2"/>
    <w:rsid w:val="00141BAD"/>
    <w:rsid w:val="00142931"/>
    <w:rsid w:val="00142949"/>
    <w:rsid w:val="00143661"/>
    <w:rsid w:val="001439DF"/>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A6A7C"/>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D6037"/>
    <w:rsid w:val="001E0C66"/>
    <w:rsid w:val="001E0EEF"/>
    <w:rsid w:val="001E1C4B"/>
    <w:rsid w:val="001E21F8"/>
    <w:rsid w:val="001E2C6D"/>
    <w:rsid w:val="001E41B6"/>
    <w:rsid w:val="0020043D"/>
    <w:rsid w:val="00200E4E"/>
    <w:rsid w:val="00201F41"/>
    <w:rsid w:val="002020D8"/>
    <w:rsid w:val="00203889"/>
    <w:rsid w:val="002059CA"/>
    <w:rsid w:val="00207CB2"/>
    <w:rsid w:val="00213468"/>
    <w:rsid w:val="0021397D"/>
    <w:rsid w:val="002212B9"/>
    <w:rsid w:val="00222561"/>
    <w:rsid w:val="0022332F"/>
    <w:rsid w:val="0022411D"/>
    <w:rsid w:val="00225378"/>
    <w:rsid w:val="002259AC"/>
    <w:rsid w:val="00227230"/>
    <w:rsid w:val="00231A15"/>
    <w:rsid w:val="00235C5F"/>
    <w:rsid w:val="00236F40"/>
    <w:rsid w:val="0024266D"/>
    <w:rsid w:val="002469F8"/>
    <w:rsid w:val="00247641"/>
    <w:rsid w:val="002517DD"/>
    <w:rsid w:val="00261C81"/>
    <w:rsid w:val="002641D7"/>
    <w:rsid w:val="002670F3"/>
    <w:rsid w:val="00270D24"/>
    <w:rsid w:val="00272191"/>
    <w:rsid w:val="002725B5"/>
    <w:rsid w:val="002732EF"/>
    <w:rsid w:val="00273C55"/>
    <w:rsid w:val="00275C49"/>
    <w:rsid w:val="0027600B"/>
    <w:rsid w:val="00276BA7"/>
    <w:rsid w:val="00280AFF"/>
    <w:rsid w:val="00280D40"/>
    <w:rsid w:val="0028172B"/>
    <w:rsid w:val="002848F9"/>
    <w:rsid w:val="00287262"/>
    <w:rsid w:val="00290158"/>
    <w:rsid w:val="0029474D"/>
    <w:rsid w:val="002A124D"/>
    <w:rsid w:val="002A51B2"/>
    <w:rsid w:val="002B0068"/>
    <w:rsid w:val="002B2C29"/>
    <w:rsid w:val="002B2E3D"/>
    <w:rsid w:val="002B360F"/>
    <w:rsid w:val="002C60BE"/>
    <w:rsid w:val="002C60FA"/>
    <w:rsid w:val="002C6DE8"/>
    <w:rsid w:val="002C7463"/>
    <w:rsid w:val="002D0E8E"/>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484A"/>
    <w:rsid w:val="002F5072"/>
    <w:rsid w:val="002F694E"/>
    <w:rsid w:val="002F6DA9"/>
    <w:rsid w:val="002F7726"/>
    <w:rsid w:val="00303926"/>
    <w:rsid w:val="00305CBA"/>
    <w:rsid w:val="00311A03"/>
    <w:rsid w:val="00313A63"/>
    <w:rsid w:val="0031477A"/>
    <w:rsid w:val="00316B18"/>
    <w:rsid w:val="00317351"/>
    <w:rsid w:val="00321068"/>
    <w:rsid w:val="003244F8"/>
    <w:rsid w:val="00326422"/>
    <w:rsid w:val="00333A2F"/>
    <w:rsid w:val="00334B38"/>
    <w:rsid w:val="00340B73"/>
    <w:rsid w:val="00340C28"/>
    <w:rsid w:val="003434B6"/>
    <w:rsid w:val="003441EE"/>
    <w:rsid w:val="00345D87"/>
    <w:rsid w:val="00350093"/>
    <w:rsid w:val="003544C0"/>
    <w:rsid w:val="00357422"/>
    <w:rsid w:val="00361667"/>
    <w:rsid w:val="00362A05"/>
    <w:rsid w:val="0037061C"/>
    <w:rsid w:val="00370EC9"/>
    <w:rsid w:val="00372FEC"/>
    <w:rsid w:val="00374218"/>
    <w:rsid w:val="0037554F"/>
    <w:rsid w:val="00376134"/>
    <w:rsid w:val="00380251"/>
    <w:rsid w:val="00387DC2"/>
    <w:rsid w:val="003902F6"/>
    <w:rsid w:val="00392C54"/>
    <w:rsid w:val="0039346E"/>
    <w:rsid w:val="00393E52"/>
    <w:rsid w:val="003945CD"/>
    <w:rsid w:val="00395612"/>
    <w:rsid w:val="0039606D"/>
    <w:rsid w:val="003960C9"/>
    <w:rsid w:val="00396FDF"/>
    <w:rsid w:val="0039726A"/>
    <w:rsid w:val="003A066B"/>
    <w:rsid w:val="003A2D0B"/>
    <w:rsid w:val="003A2F60"/>
    <w:rsid w:val="003A2FF5"/>
    <w:rsid w:val="003A4179"/>
    <w:rsid w:val="003A5741"/>
    <w:rsid w:val="003A5C00"/>
    <w:rsid w:val="003B0148"/>
    <w:rsid w:val="003B0588"/>
    <w:rsid w:val="003B0599"/>
    <w:rsid w:val="003B2D20"/>
    <w:rsid w:val="003B4BF6"/>
    <w:rsid w:val="003B5E53"/>
    <w:rsid w:val="003B66AA"/>
    <w:rsid w:val="003B7519"/>
    <w:rsid w:val="003C2A6D"/>
    <w:rsid w:val="003C5EB4"/>
    <w:rsid w:val="003D1C9A"/>
    <w:rsid w:val="003D4C31"/>
    <w:rsid w:val="003D6EFE"/>
    <w:rsid w:val="003D7507"/>
    <w:rsid w:val="003D77D6"/>
    <w:rsid w:val="003E1317"/>
    <w:rsid w:val="003E131B"/>
    <w:rsid w:val="003E1921"/>
    <w:rsid w:val="003E1C37"/>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05E5"/>
    <w:rsid w:val="00411195"/>
    <w:rsid w:val="00411440"/>
    <w:rsid w:val="00411ED3"/>
    <w:rsid w:val="00412142"/>
    <w:rsid w:val="004147FC"/>
    <w:rsid w:val="004151CF"/>
    <w:rsid w:val="00417B17"/>
    <w:rsid w:val="00421F65"/>
    <w:rsid w:val="00423D70"/>
    <w:rsid w:val="004245F1"/>
    <w:rsid w:val="00430F99"/>
    <w:rsid w:val="004333B3"/>
    <w:rsid w:val="0043365F"/>
    <w:rsid w:val="0043500E"/>
    <w:rsid w:val="00435765"/>
    <w:rsid w:val="00441171"/>
    <w:rsid w:val="00444D03"/>
    <w:rsid w:val="00445AFE"/>
    <w:rsid w:val="00446040"/>
    <w:rsid w:val="00446D8B"/>
    <w:rsid w:val="004470D8"/>
    <w:rsid w:val="004517BD"/>
    <w:rsid w:val="00453E53"/>
    <w:rsid w:val="00460DE1"/>
    <w:rsid w:val="00461E30"/>
    <w:rsid w:val="0046213E"/>
    <w:rsid w:val="0046268D"/>
    <w:rsid w:val="0046341D"/>
    <w:rsid w:val="0046687B"/>
    <w:rsid w:val="00466CB7"/>
    <w:rsid w:val="00467EC9"/>
    <w:rsid w:val="00470104"/>
    <w:rsid w:val="00470652"/>
    <w:rsid w:val="0047450A"/>
    <w:rsid w:val="00476E93"/>
    <w:rsid w:val="00480351"/>
    <w:rsid w:val="00481A3E"/>
    <w:rsid w:val="00481D29"/>
    <w:rsid w:val="00486343"/>
    <w:rsid w:val="0048671F"/>
    <w:rsid w:val="00490364"/>
    <w:rsid w:val="004919CB"/>
    <w:rsid w:val="00492441"/>
    <w:rsid w:val="004928A6"/>
    <w:rsid w:val="0049440A"/>
    <w:rsid w:val="004949F0"/>
    <w:rsid w:val="004A476A"/>
    <w:rsid w:val="004A4AA6"/>
    <w:rsid w:val="004A4C22"/>
    <w:rsid w:val="004B3979"/>
    <w:rsid w:val="004C478A"/>
    <w:rsid w:val="004C5150"/>
    <w:rsid w:val="004C6A7B"/>
    <w:rsid w:val="004D0776"/>
    <w:rsid w:val="004D0D86"/>
    <w:rsid w:val="004D106C"/>
    <w:rsid w:val="004D16EA"/>
    <w:rsid w:val="004D2765"/>
    <w:rsid w:val="004D5F0C"/>
    <w:rsid w:val="004D6AA4"/>
    <w:rsid w:val="004D79A1"/>
    <w:rsid w:val="004E0562"/>
    <w:rsid w:val="004E097D"/>
    <w:rsid w:val="004F139F"/>
    <w:rsid w:val="004F2004"/>
    <w:rsid w:val="004F7710"/>
    <w:rsid w:val="00500494"/>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60865"/>
    <w:rsid w:val="00571B3E"/>
    <w:rsid w:val="00571BA4"/>
    <w:rsid w:val="005728D4"/>
    <w:rsid w:val="00572941"/>
    <w:rsid w:val="00572F64"/>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3B76"/>
    <w:rsid w:val="005C4C25"/>
    <w:rsid w:val="005C4D8C"/>
    <w:rsid w:val="005D2120"/>
    <w:rsid w:val="005D2A9A"/>
    <w:rsid w:val="005D377A"/>
    <w:rsid w:val="005D4B95"/>
    <w:rsid w:val="005D4C37"/>
    <w:rsid w:val="005D583D"/>
    <w:rsid w:val="005D67C5"/>
    <w:rsid w:val="005D7F08"/>
    <w:rsid w:val="005E15C5"/>
    <w:rsid w:val="005E357E"/>
    <w:rsid w:val="005E3CC7"/>
    <w:rsid w:val="005E4077"/>
    <w:rsid w:val="005E6DFF"/>
    <w:rsid w:val="005F39C9"/>
    <w:rsid w:val="005F41A8"/>
    <w:rsid w:val="005F5B67"/>
    <w:rsid w:val="005F7FEF"/>
    <w:rsid w:val="00600CB6"/>
    <w:rsid w:val="006048C8"/>
    <w:rsid w:val="00607AC8"/>
    <w:rsid w:val="00610A38"/>
    <w:rsid w:val="00610F69"/>
    <w:rsid w:val="0061222C"/>
    <w:rsid w:val="00613AC4"/>
    <w:rsid w:val="00614F2C"/>
    <w:rsid w:val="00615AB0"/>
    <w:rsid w:val="0062063E"/>
    <w:rsid w:val="006213BC"/>
    <w:rsid w:val="00621BFD"/>
    <w:rsid w:val="0062210E"/>
    <w:rsid w:val="0062498F"/>
    <w:rsid w:val="0062660D"/>
    <w:rsid w:val="006346CB"/>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293A"/>
    <w:rsid w:val="006A5F8D"/>
    <w:rsid w:val="006B0D80"/>
    <w:rsid w:val="006B170F"/>
    <w:rsid w:val="006B21FF"/>
    <w:rsid w:val="006B33D3"/>
    <w:rsid w:val="006B4E3C"/>
    <w:rsid w:val="006B73F4"/>
    <w:rsid w:val="006C1645"/>
    <w:rsid w:val="006C27C5"/>
    <w:rsid w:val="006C2A8B"/>
    <w:rsid w:val="006C38E1"/>
    <w:rsid w:val="006C4ACD"/>
    <w:rsid w:val="006C71B6"/>
    <w:rsid w:val="006D0F7C"/>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0"/>
    <w:rsid w:val="00763598"/>
    <w:rsid w:val="00763F79"/>
    <w:rsid w:val="00764739"/>
    <w:rsid w:val="007656F4"/>
    <w:rsid w:val="007661E1"/>
    <w:rsid w:val="00767213"/>
    <w:rsid w:val="0077020F"/>
    <w:rsid w:val="00771673"/>
    <w:rsid w:val="00774BAC"/>
    <w:rsid w:val="0077522D"/>
    <w:rsid w:val="00775ACA"/>
    <w:rsid w:val="00780324"/>
    <w:rsid w:val="00780991"/>
    <w:rsid w:val="00782A3B"/>
    <w:rsid w:val="00782F36"/>
    <w:rsid w:val="007835DB"/>
    <w:rsid w:val="007848E2"/>
    <w:rsid w:val="00784AA5"/>
    <w:rsid w:val="007858D7"/>
    <w:rsid w:val="00785FBB"/>
    <w:rsid w:val="0078683A"/>
    <w:rsid w:val="00790D54"/>
    <w:rsid w:val="00791B66"/>
    <w:rsid w:val="007936E5"/>
    <w:rsid w:val="007A0AF8"/>
    <w:rsid w:val="007A0B1E"/>
    <w:rsid w:val="007A21CA"/>
    <w:rsid w:val="007A70E4"/>
    <w:rsid w:val="007B46D0"/>
    <w:rsid w:val="007B4EE9"/>
    <w:rsid w:val="007C010E"/>
    <w:rsid w:val="007C3D2A"/>
    <w:rsid w:val="007C401E"/>
    <w:rsid w:val="007C55F4"/>
    <w:rsid w:val="007D53E8"/>
    <w:rsid w:val="007D650B"/>
    <w:rsid w:val="007E1457"/>
    <w:rsid w:val="007E158D"/>
    <w:rsid w:val="007E1C25"/>
    <w:rsid w:val="007E2DF3"/>
    <w:rsid w:val="007E40E7"/>
    <w:rsid w:val="007E7683"/>
    <w:rsid w:val="007F0980"/>
    <w:rsid w:val="007F3537"/>
    <w:rsid w:val="007F441F"/>
    <w:rsid w:val="007F7F25"/>
    <w:rsid w:val="0080183F"/>
    <w:rsid w:val="00805979"/>
    <w:rsid w:val="0080622C"/>
    <w:rsid w:val="00806ED5"/>
    <w:rsid w:val="008122C5"/>
    <w:rsid w:val="00815129"/>
    <w:rsid w:val="00817861"/>
    <w:rsid w:val="00822236"/>
    <w:rsid w:val="00822273"/>
    <w:rsid w:val="00827650"/>
    <w:rsid w:val="0083127B"/>
    <w:rsid w:val="00835080"/>
    <w:rsid w:val="008360ED"/>
    <w:rsid w:val="00836459"/>
    <w:rsid w:val="008376C0"/>
    <w:rsid w:val="00840C6C"/>
    <w:rsid w:val="00843B7B"/>
    <w:rsid w:val="008454C2"/>
    <w:rsid w:val="00845C0A"/>
    <w:rsid w:val="0085092F"/>
    <w:rsid w:val="00850E84"/>
    <w:rsid w:val="00851DE6"/>
    <w:rsid w:val="00852D4E"/>
    <w:rsid w:val="008531D7"/>
    <w:rsid w:val="00856193"/>
    <w:rsid w:val="008575BC"/>
    <w:rsid w:val="00864229"/>
    <w:rsid w:val="00864B67"/>
    <w:rsid w:val="008651D1"/>
    <w:rsid w:val="00865BCD"/>
    <w:rsid w:val="00867676"/>
    <w:rsid w:val="008715C8"/>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A7365"/>
    <w:rsid w:val="008B1950"/>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8F545D"/>
    <w:rsid w:val="008F7339"/>
    <w:rsid w:val="00900CDC"/>
    <w:rsid w:val="00902DE4"/>
    <w:rsid w:val="00903FBC"/>
    <w:rsid w:val="00911559"/>
    <w:rsid w:val="00911666"/>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4577"/>
    <w:rsid w:val="009366F2"/>
    <w:rsid w:val="009369D4"/>
    <w:rsid w:val="00940BC5"/>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2DCE"/>
    <w:rsid w:val="00964266"/>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2191"/>
    <w:rsid w:val="009B3260"/>
    <w:rsid w:val="009B4356"/>
    <w:rsid w:val="009B4BEB"/>
    <w:rsid w:val="009B598E"/>
    <w:rsid w:val="009B5C80"/>
    <w:rsid w:val="009B7079"/>
    <w:rsid w:val="009C2DF3"/>
    <w:rsid w:val="009C2F16"/>
    <w:rsid w:val="009C4346"/>
    <w:rsid w:val="009C651C"/>
    <w:rsid w:val="009D1E51"/>
    <w:rsid w:val="009D4F14"/>
    <w:rsid w:val="009D7189"/>
    <w:rsid w:val="009E10ED"/>
    <w:rsid w:val="009E6410"/>
    <w:rsid w:val="009E6451"/>
    <w:rsid w:val="009E6551"/>
    <w:rsid w:val="009E746D"/>
    <w:rsid w:val="009F0F8D"/>
    <w:rsid w:val="00A01BA0"/>
    <w:rsid w:val="00A0442A"/>
    <w:rsid w:val="00A111E1"/>
    <w:rsid w:val="00A11213"/>
    <w:rsid w:val="00A11478"/>
    <w:rsid w:val="00A127B3"/>
    <w:rsid w:val="00A23B68"/>
    <w:rsid w:val="00A3023C"/>
    <w:rsid w:val="00A31C2B"/>
    <w:rsid w:val="00A36470"/>
    <w:rsid w:val="00A40654"/>
    <w:rsid w:val="00A4779B"/>
    <w:rsid w:val="00A477B7"/>
    <w:rsid w:val="00A5004C"/>
    <w:rsid w:val="00A50EF2"/>
    <w:rsid w:val="00A614DC"/>
    <w:rsid w:val="00A67865"/>
    <w:rsid w:val="00A70AC8"/>
    <w:rsid w:val="00A714E6"/>
    <w:rsid w:val="00A72551"/>
    <w:rsid w:val="00A746B5"/>
    <w:rsid w:val="00A75B10"/>
    <w:rsid w:val="00A75F75"/>
    <w:rsid w:val="00A7650A"/>
    <w:rsid w:val="00A82A48"/>
    <w:rsid w:val="00A86F39"/>
    <w:rsid w:val="00A8724E"/>
    <w:rsid w:val="00A90088"/>
    <w:rsid w:val="00A90BE1"/>
    <w:rsid w:val="00A92909"/>
    <w:rsid w:val="00AA0876"/>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1936"/>
    <w:rsid w:val="00B323E2"/>
    <w:rsid w:val="00B34DBF"/>
    <w:rsid w:val="00B34F81"/>
    <w:rsid w:val="00B36CA7"/>
    <w:rsid w:val="00B3782C"/>
    <w:rsid w:val="00B40574"/>
    <w:rsid w:val="00B42213"/>
    <w:rsid w:val="00B474A0"/>
    <w:rsid w:val="00B52673"/>
    <w:rsid w:val="00B55602"/>
    <w:rsid w:val="00B55DE3"/>
    <w:rsid w:val="00B571C3"/>
    <w:rsid w:val="00B64027"/>
    <w:rsid w:val="00B64DE7"/>
    <w:rsid w:val="00B74478"/>
    <w:rsid w:val="00B76072"/>
    <w:rsid w:val="00B7631E"/>
    <w:rsid w:val="00B764C1"/>
    <w:rsid w:val="00B8556E"/>
    <w:rsid w:val="00B86A73"/>
    <w:rsid w:val="00B94BF8"/>
    <w:rsid w:val="00B953AF"/>
    <w:rsid w:val="00BA0924"/>
    <w:rsid w:val="00BA2657"/>
    <w:rsid w:val="00BA2C7D"/>
    <w:rsid w:val="00BA3499"/>
    <w:rsid w:val="00BA3AD2"/>
    <w:rsid w:val="00BA44C8"/>
    <w:rsid w:val="00BA655B"/>
    <w:rsid w:val="00BB2082"/>
    <w:rsid w:val="00BB2D7E"/>
    <w:rsid w:val="00BB36A1"/>
    <w:rsid w:val="00BB488E"/>
    <w:rsid w:val="00BB5BB1"/>
    <w:rsid w:val="00BB7382"/>
    <w:rsid w:val="00BC02DE"/>
    <w:rsid w:val="00BC0F0A"/>
    <w:rsid w:val="00BC15CE"/>
    <w:rsid w:val="00BD0935"/>
    <w:rsid w:val="00BE00C7"/>
    <w:rsid w:val="00BE0766"/>
    <w:rsid w:val="00BE16EA"/>
    <w:rsid w:val="00BE1D95"/>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402B9"/>
    <w:rsid w:val="00C427D9"/>
    <w:rsid w:val="00C444A1"/>
    <w:rsid w:val="00C45B81"/>
    <w:rsid w:val="00C46139"/>
    <w:rsid w:val="00C50D97"/>
    <w:rsid w:val="00C50DC6"/>
    <w:rsid w:val="00C53872"/>
    <w:rsid w:val="00C5525B"/>
    <w:rsid w:val="00C57681"/>
    <w:rsid w:val="00C57EB8"/>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351"/>
    <w:rsid w:val="00CA5CA0"/>
    <w:rsid w:val="00CA75CD"/>
    <w:rsid w:val="00CB4698"/>
    <w:rsid w:val="00CC1235"/>
    <w:rsid w:val="00CC3A99"/>
    <w:rsid w:val="00CC3DFC"/>
    <w:rsid w:val="00CC47A4"/>
    <w:rsid w:val="00CC6197"/>
    <w:rsid w:val="00CC6AF2"/>
    <w:rsid w:val="00CC6FD5"/>
    <w:rsid w:val="00CC7D5C"/>
    <w:rsid w:val="00CD020C"/>
    <w:rsid w:val="00CD464C"/>
    <w:rsid w:val="00CD4E04"/>
    <w:rsid w:val="00CD6CE9"/>
    <w:rsid w:val="00CD7363"/>
    <w:rsid w:val="00CE1F75"/>
    <w:rsid w:val="00CE43E7"/>
    <w:rsid w:val="00CF1587"/>
    <w:rsid w:val="00CF280F"/>
    <w:rsid w:val="00CF34B8"/>
    <w:rsid w:val="00D00468"/>
    <w:rsid w:val="00D0145D"/>
    <w:rsid w:val="00D03B2A"/>
    <w:rsid w:val="00D16B6F"/>
    <w:rsid w:val="00D20D53"/>
    <w:rsid w:val="00D21871"/>
    <w:rsid w:val="00D21AC1"/>
    <w:rsid w:val="00D22161"/>
    <w:rsid w:val="00D22572"/>
    <w:rsid w:val="00D23552"/>
    <w:rsid w:val="00D24463"/>
    <w:rsid w:val="00D24A66"/>
    <w:rsid w:val="00D26F09"/>
    <w:rsid w:val="00D27AD5"/>
    <w:rsid w:val="00D30555"/>
    <w:rsid w:val="00D31C03"/>
    <w:rsid w:val="00D36079"/>
    <w:rsid w:val="00D36AFF"/>
    <w:rsid w:val="00D42847"/>
    <w:rsid w:val="00D45A8B"/>
    <w:rsid w:val="00D46C5F"/>
    <w:rsid w:val="00D472E1"/>
    <w:rsid w:val="00D4798B"/>
    <w:rsid w:val="00D509FD"/>
    <w:rsid w:val="00D511E9"/>
    <w:rsid w:val="00D52AB6"/>
    <w:rsid w:val="00D53732"/>
    <w:rsid w:val="00D540B5"/>
    <w:rsid w:val="00D56EBC"/>
    <w:rsid w:val="00D57511"/>
    <w:rsid w:val="00D577A9"/>
    <w:rsid w:val="00D61420"/>
    <w:rsid w:val="00D63193"/>
    <w:rsid w:val="00D64A69"/>
    <w:rsid w:val="00D66305"/>
    <w:rsid w:val="00D71BC7"/>
    <w:rsid w:val="00D74831"/>
    <w:rsid w:val="00D75731"/>
    <w:rsid w:val="00D76177"/>
    <w:rsid w:val="00D7697D"/>
    <w:rsid w:val="00D76DB1"/>
    <w:rsid w:val="00D77039"/>
    <w:rsid w:val="00D77ADB"/>
    <w:rsid w:val="00D81652"/>
    <w:rsid w:val="00D8276F"/>
    <w:rsid w:val="00D859AB"/>
    <w:rsid w:val="00D939DA"/>
    <w:rsid w:val="00D945C9"/>
    <w:rsid w:val="00D94693"/>
    <w:rsid w:val="00D95C9F"/>
    <w:rsid w:val="00D96587"/>
    <w:rsid w:val="00D97018"/>
    <w:rsid w:val="00D970E4"/>
    <w:rsid w:val="00D97F7A"/>
    <w:rsid w:val="00DB2F01"/>
    <w:rsid w:val="00DB3643"/>
    <w:rsid w:val="00DB4180"/>
    <w:rsid w:val="00DB484B"/>
    <w:rsid w:val="00DC02D2"/>
    <w:rsid w:val="00DC1D74"/>
    <w:rsid w:val="00DC53DC"/>
    <w:rsid w:val="00DC647B"/>
    <w:rsid w:val="00DD0ACF"/>
    <w:rsid w:val="00DD4257"/>
    <w:rsid w:val="00DD5120"/>
    <w:rsid w:val="00DD52A0"/>
    <w:rsid w:val="00DD673C"/>
    <w:rsid w:val="00DD7C16"/>
    <w:rsid w:val="00DE05A4"/>
    <w:rsid w:val="00DE2D55"/>
    <w:rsid w:val="00DE7603"/>
    <w:rsid w:val="00DF0F1B"/>
    <w:rsid w:val="00DF28EE"/>
    <w:rsid w:val="00DF2F4B"/>
    <w:rsid w:val="00DF51D0"/>
    <w:rsid w:val="00DF5B63"/>
    <w:rsid w:val="00DF6DAE"/>
    <w:rsid w:val="00E00FB1"/>
    <w:rsid w:val="00E02855"/>
    <w:rsid w:val="00E02B7C"/>
    <w:rsid w:val="00E1325A"/>
    <w:rsid w:val="00E13F52"/>
    <w:rsid w:val="00E153CE"/>
    <w:rsid w:val="00E16B92"/>
    <w:rsid w:val="00E16FB2"/>
    <w:rsid w:val="00E17A71"/>
    <w:rsid w:val="00E2107C"/>
    <w:rsid w:val="00E24BD3"/>
    <w:rsid w:val="00E2650A"/>
    <w:rsid w:val="00E26A3A"/>
    <w:rsid w:val="00E31556"/>
    <w:rsid w:val="00E31A96"/>
    <w:rsid w:val="00E321DA"/>
    <w:rsid w:val="00E35969"/>
    <w:rsid w:val="00E37598"/>
    <w:rsid w:val="00E37F59"/>
    <w:rsid w:val="00E409B8"/>
    <w:rsid w:val="00E41290"/>
    <w:rsid w:val="00E42215"/>
    <w:rsid w:val="00E43F3B"/>
    <w:rsid w:val="00E461BA"/>
    <w:rsid w:val="00E469CF"/>
    <w:rsid w:val="00E501F0"/>
    <w:rsid w:val="00E5269F"/>
    <w:rsid w:val="00E57070"/>
    <w:rsid w:val="00E6132B"/>
    <w:rsid w:val="00E6154D"/>
    <w:rsid w:val="00E628F9"/>
    <w:rsid w:val="00E62DE7"/>
    <w:rsid w:val="00E63F81"/>
    <w:rsid w:val="00E6608E"/>
    <w:rsid w:val="00E663C8"/>
    <w:rsid w:val="00E6690E"/>
    <w:rsid w:val="00E708AD"/>
    <w:rsid w:val="00E77276"/>
    <w:rsid w:val="00E82575"/>
    <w:rsid w:val="00E8300D"/>
    <w:rsid w:val="00E83F1D"/>
    <w:rsid w:val="00E8640E"/>
    <w:rsid w:val="00E87111"/>
    <w:rsid w:val="00E90DEF"/>
    <w:rsid w:val="00E93B27"/>
    <w:rsid w:val="00E93BE6"/>
    <w:rsid w:val="00E94357"/>
    <w:rsid w:val="00E94CDF"/>
    <w:rsid w:val="00E9516D"/>
    <w:rsid w:val="00E9553D"/>
    <w:rsid w:val="00E969CF"/>
    <w:rsid w:val="00E97821"/>
    <w:rsid w:val="00EA1572"/>
    <w:rsid w:val="00EA29B1"/>
    <w:rsid w:val="00EA3466"/>
    <w:rsid w:val="00EA5291"/>
    <w:rsid w:val="00EA671B"/>
    <w:rsid w:val="00EA6752"/>
    <w:rsid w:val="00EA733A"/>
    <w:rsid w:val="00EB1B3B"/>
    <w:rsid w:val="00EB2075"/>
    <w:rsid w:val="00EB33ED"/>
    <w:rsid w:val="00EB5865"/>
    <w:rsid w:val="00EC0BC8"/>
    <w:rsid w:val="00EC50CF"/>
    <w:rsid w:val="00EC6084"/>
    <w:rsid w:val="00EC6868"/>
    <w:rsid w:val="00ED0E67"/>
    <w:rsid w:val="00ED199E"/>
    <w:rsid w:val="00ED2754"/>
    <w:rsid w:val="00ED2F44"/>
    <w:rsid w:val="00ED352C"/>
    <w:rsid w:val="00ED55FC"/>
    <w:rsid w:val="00ED5BA1"/>
    <w:rsid w:val="00ED635C"/>
    <w:rsid w:val="00ED7144"/>
    <w:rsid w:val="00EE4771"/>
    <w:rsid w:val="00EE7EB8"/>
    <w:rsid w:val="00EF01E1"/>
    <w:rsid w:val="00EF62E9"/>
    <w:rsid w:val="00EF652E"/>
    <w:rsid w:val="00EF6E7D"/>
    <w:rsid w:val="00F01E26"/>
    <w:rsid w:val="00F02C5B"/>
    <w:rsid w:val="00F04A15"/>
    <w:rsid w:val="00F0615C"/>
    <w:rsid w:val="00F06358"/>
    <w:rsid w:val="00F06D86"/>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7FD"/>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1D5A"/>
    <w:rsid w:val="00FC43F4"/>
    <w:rsid w:val="00FC6623"/>
    <w:rsid w:val="00FD1B33"/>
    <w:rsid w:val="00FD4026"/>
    <w:rsid w:val="00FD45B9"/>
    <w:rsid w:val="00FD716E"/>
    <w:rsid w:val="00FE275A"/>
    <w:rsid w:val="00FE4289"/>
    <w:rsid w:val="00FE6668"/>
    <w:rsid w:val="00FF24A6"/>
    <w:rsid w:val="00FF282C"/>
    <w:rsid w:val="00FF5109"/>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323B95A9-E217-449B-A4AF-385C73E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7871668">
          <w:marLeft w:val="0"/>
          <w:marRight w:val="0"/>
          <w:marTop w:val="450"/>
          <w:marBottom w:val="450"/>
          <w:divBdr>
            <w:top w:val="none" w:sz="0" w:space="0" w:color="auto"/>
            <w:left w:val="none" w:sz="0" w:space="0" w:color="auto"/>
            <w:bottom w:val="none" w:sz="0" w:space="0" w:color="auto"/>
            <w:right w:val="none" w:sz="0" w:space="0" w:color="auto"/>
          </w:divBdr>
        </w:div>
        <w:div w:id="926035467">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555771">
          <w:marLeft w:val="0"/>
          <w:marRight w:val="0"/>
          <w:marTop w:val="0"/>
          <w:marBottom w:val="0"/>
          <w:divBdr>
            <w:top w:val="single" w:sz="2" w:space="0" w:color="auto"/>
            <w:left w:val="single" w:sz="2" w:space="0" w:color="auto"/>
            <w:bottom w:val="single" w:sz="6" w:space="0" w:color="auto"/>
            <w:right w:val="single" w:sz="2" w:space="0" w:color="auto"/>
          </w:divBdr>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257756414">
          <w:marLeft w:val="0"/>
          <w:marRight w:val="0"/>
          <w:marTop w:val="450"/>
          <w:marBottom w:val="450"/>
          <w:divBdr>
            <w:top w:val="none" w:sz="0" w:space="0" w:color="auto"/>
            <w:left w:val="none" w:sz="0" w:space="0" w:color="auto"/>
            <w:bottom w:val="none" w:sz="0" w:space="0" w:color="auto"/>
            <w:right w:val="none" w:sz="0" w:space="0" w:color="auto"/>
          </w:divBdr>
        </w:div>
        <w:div w:id="85623266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722</Words>
  <Characters>3213</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11</cp:revision>
  <dcterms:created xsi:type="dcterms:W3CDTF">2026-01-20T20:28:00Z</dcterms:created>
  <dcterms:modified xsi:type="dcterms:W3CDTF">2026-01-21T00:27:00Z</dcterms:modified>
</cp:coreProperties>
</file>