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98E3F" w14:textId="519BCF9B" w:rsidR="008A220C" w:rsidRPr="00D36079" w:rsidRDefault="00423D70" w:rsidP="008A220C">
      <w:pPr>
        <w:rPr>
          <w:rFonts w:ascii="Times New Roman" w:hAnsi="Times New Roman" w:cs="Times New Roman"/>
          <w:b/>
          <w:sz w:val="26"/>
          <w:szCs w:val="26"/>
        </w:rPr>
      </w:pPr>
      <w:r>
        <w:rPr>
          <w:rFonts w:ascii="Times New Roman" w:hAnsi="Times New Roman" w:cs="Times New Roman"/>
          <w:b/>
          <w:sz w:val="26"/>
          <w:szCs w:val="26"/>
        </w:rPr>
        <w:t xml:space="preserve">Re-reading </w:t>
      </w:r>
      <w:r w:rsidR="00C70A8C">
        <w:rPr>
          <w:rFonts w:ascii="Times New Roman" w:hAnsi="Times New Roman" w:cs="Times New Roman"/>
          <w:b/>
          <w:sz w:val="26"/>
          <w:szCs w:val="26"/>
        </w:rPr>
        <w:t>in Ordinary Times</w:t>
      </w:r>
    </w:p>
    <w:p w14:paraId="58E2CB85" w14:textId="52DC3B25" w:rsidR="008A220C" w:rsidRPr="00D36079" w:rsidRDefault="008A220C" w:rsidP="008A220C">
      <w:pPr>
        <w:rPr>
          <w:rFonts w:ascii="Times New Roman" w:hAnsi="Times New Roman" w:cs="Times New Roman"/>
          <w:b/>
          <w:sz w:val="26"/>
          <w:szCs w:val="26"/>
        </w:rPr>
      </w:pPr>
      <w:r w:rsidRPr="00D36079">
        <w:rPr>
          <w:rFonts w:ascii="Times New Roman" w:hAnsi="Times New Roman" w:cs="Times New Roman"/>
          <w:b/>
          <w:sz w:val="26"/>
          <w:szCs w:val="26"/>
        </w:rPr>
        <w:t xml:space="preserve">(Column </w:t>
      </w:r>
      <w:r w:rsidR="002517DD">
        <w:rPr>
          <w:rFonts w:ascii="Times New Roman" w:hAnsi="Times New Roman" w:cs="Times New Roman"/>
          <w:b/>
          <w:sz w:val="26"/>
          <w:szCs w:val="26"/>
        </w:rPr>
        <w:t>9</w:t>
      </w:r>
      <w:r w:rsidR="00423D70">
        <w:rPr>
          <w:rFonts w:ascii="Times New Roman" w:hAnsi="Times New Roman" w:cs="Times New Roman"/>
          <w:b/>
          <w:sz w:val="26"/>
          <w:szCs w:val="26"/>
        </w:rPr>
        <w:t>9</w:t>
      </w:r>
      <w:r w:rsidRPr="00D36079">
        <w:rPr>
          <w:rFonts w:ascii="Times New Roman" w:hAnsi="Times New Roman" w:cs="Times New Roman"/>
          <w:b/>
          <w:sz w:val="26"/>
          <w:szCs w:val="26"/>
        </w:rPr>
        <w:t xml:space="preserve">, </w:t>
      </w:r>
      <w:r w:rsidR="00C27884">
        <w:rPr>
          <w:rFonts w:ascii="Times New Roman" w:hAnsi="Times New Roman" w:cs="Times New Roman"/>
          <w:b/>
          <w:sz w:val="26"/>
          <w:szCs w:val="26"/>
        </w:rPr>
        <w:t>Ju</w:t>
      </w:r>
      <w:r w:rsidR="00423D70">
        <w:rPr>
          <w:rFonts w:ascii="Times New Roman" w:hAnsi="Times New Roman" w:cs="Times New Roman"/>
          <w:b/>
          <w:sz w:val="26"/>
          <w:szCs w:val="26"/>
        </w:rPr>
        <w:t>ly 3,</w:t>
      </w:r>
      <w:r w:rsidR="009935F2">
        <w:rPr>
          <w:rFonts w:ascii="Times New Roman" w:hAnsi="Times New Roman" w:cs="Times New Roman"/>
          <w:b/>
          <w:sz w:val="26"/>
          <w:szCs w:val="26"/>
        </w:rPr>
        <w:t xml:space="preserve"> 2023</w:t>
      </w:r>
      <w:r w:rsidR="00D95C9F">
        <w:rPr>
          <w:rFonts w:ascii="Times New Roman" w:hAnsi="Times New Roman" w:cs="Times New Roman"/>
          <w:b/>
          <w:sz w:val="26"/>
          <w:szCs w:val="26"/>
        </w:rPr>
        <w:t>)</w:t>
      </w:r>
    </w:p>
    <w:p w14:paraId="548FA5ED" w14:textId="3FBB8AB7" w:rsidR="00F83F26" w:rsidRDefault="008A220C" w:rsidP="00F83F26">
      <w:pPr>
        <w:tabs>
          <w:tab w:val="left" w:pos="8175"/>
        </w:tabs>
        <w:rPr>
          <w:rFonts w:ascii="Times New Roman" w:hAnsi="Times New Roman" w:cs="Times New Roman"/>
          <w:sz w:val="26"/>
          <w:szCs w:val="26"/>
        </w:rPr>
      </w:pPr>
      <w:r w:rsidRPr="00D36079">
        <w:rPr>
          <w:rFonts w:ascii="Times New Roman" w:hAnsi="Times New Roman" w:cs="Times New Roman"/>
          <w:sz w:val="26"/>
          <w:szCs w:val="26"/>
        </w:rPr>
        <w:t>By Lucia A. Silec</w:t>
      </w:r>
      <w:r w:rsidR="00F83F26">
        <w:rPr>
          <w:rFonts w:ascii="Times New Roman" w:hAnsi="Times New Roman" w:cs="Times New Roman"/>
          <w:sz w:val="26"/>
          <w:szCs w:val="26"/>
        </w:rPr>
        <w:t>chia</w:t>
      </w:r>
    </w:p>
    <w:p w14:paraId="0898A1D6" w14:textId="408567A8" w:rsidR="00C70A8C" w:rsidRDefault="00D939DA" w:rsidP="00C27884">
      <w:pPr>
        <w:tabs>
          <w:tab w:val="left" w:pos="8175"/>
        </w:tabs>
        <w:rPr>
          <w:rFonts w:ascii="Times New Roman" w:hAnsi="Times New Roman" w:cs="Times New Roman"/>
          <w:sz w:val="26"/>
          <w:szCs w:val="26"/>
        </w:rPr>
      </w:pPr>
      <w:r>
        <w:rPr>
          <w:rFonts w:ascii="Times New Roman" w:hAnsi="Times New Roman" w:cs="Times New Roman"/>
          <w:sz w:val="26"/>
          <w:szCs w:val="26"/>
        </w:rPr>
        <w:t>Recently, I joined some friends</w:t>
      </w:r>
      <w:r w:rsidR="00E94CDF">
        <w:rPr>
          <w:rFonts w:ascii="Times New Roman" w:hAnsi="Times New Roman" w:cs="Times New Roman"/>
          <w:sz w:val="26"/>
          <w:szCs w:val="26"/>
        </w:rPr>
        <w:t xml:space="preserve"> for a retreat where, together, we reflected on a </w:t>
      </w:r>
      <w:r>
        <w:rPr>
          <w:rFonts w:ascii="Times New Roman" w:hAnsi="Times New Roman" w:cs="Times New Roman"/>
          <w:sz w:val="26"/>
          <w:szCs w:val="26"/>
        </w:rPr>
        <w:t>wonderful text by Saint Bonaventure</w:t>
      </w:r>
      <w:r w:rsidR="00E94CDF">
        <w:rPr>
          <w:rFonts w:ascii="Times New Roman" w:hAnsi="Times New Roman" w:cs="Times New Roman"/>
          <w:sz w:val="26"/>
          <w:szCs w:val="26"/>
        </w:rPr>
        <w:t>.  It is fair to say that depth of his thought was much beyond me</w:t>
      </w:r>
      <w:r w:rsidR="003E3468">
        <w:rPr>
          <w:rFonts w:ascii="Times New Roman" w:hAnsi="Times New Roman" w:cs="Times New Roman"/>
          <w:sz w:val="26"/>
          <w:szCs w:val="26"/>
        </w:rPr>
        <w:t xml:space="preserve">!   </w:t>
      </w:r>
      <w:proofErr w:type="gramStart"/>
      <w:r w:rsidR="003E3468">
        <w:rPr>
          <w:rFonts w:ascii="Times New Roman" w:hAnsi="Times New Roman" w:cs="Times New Roman"/>
          <w:sz w:val="26"/>
          <w:szCs w:val="26"/>
        </w:rPr>
        <w:t>So</w:t>
      </w:r>
      <w:proofErr w:type="gramEnd"/>
      <w:r w:rsidR="003E3468">
        <w:rPr>
          <w:rFonts w:ascii="Times New Roman" w:hAnsi="Times New Roman" w:cs="Times New Roman"/>
          <w:sz w:val="26"/>
          <w:szCs w:val="26"/>
        </w:rPr>
        <w:t xml:space="preserve">, when I was asked if I enjoyed the reading, </w:t>
      </w:r>
      <w:r w:rsidR="006B73F4">
        <w:rPr>
          <w:rFonts w:ascii="Times New Roman" w:hAnsi="Times New Roman" w:cs="Times New Roman"/>
          <w:sz w:val="26"/>
          <w:szCs w:val="26"/>
        </w:rPr>
        <w:t>my</w:t>
      </w:r>
      <w:r w:rsidR="003E3468">
        <w:rPr>
          <w:rFonts w:ascii="Times New Roman" w:hAnsi="Times New Roman" w:cs="Times New Roman"/>
          <w:sz w:val="26"/>
          <w:szCs w:val="26"/>
        </w:rPr>
        <w:t xml:space="preserve"> honest reply was that, yes, I enjoyed reading it but would </w:t>
      </w:r>
      <w:r w:rsidR="003E3468" w:rsidRPr="008E0F94">
        <w:rPr>
          <w:rFonts w:ascii="Times New Roman" w:hAnsi="Times New Roman" w:cs="Times New Roman"/>
          <w:i/>
          <w:sz w:val="26"/>
          <w:szCs w:val="26"/>
        </w:rPr>
        <w:t>really</w:t>
      </w:r>
      <w:r w:rsidR="003E3468">
        <w:rPr>
          <w:rFonts w:ascii="Times New Roman" w:hAnsi="Times New Roman" w:cs="Times New Roman"/>
          <w:sz w:val="26"/>
          <w:szCs w:val="26"/>
        </w:rPr>
        <w:t xml:space="preserve"> enjoy </w:t>
      </w:r>
      <w:r w:rsidR="003E3468" w:rsidRPr="003E3468">
        <w:rPr>
          <w:rFonts w:ascii="Times New Roman" w:hAnsi="Times New Roman" w:cs="Times New Roman"/>
          <w:i/>
          <w:iCs/>
          <w:sz w:val="26"/>
          <w:szCs w:val="26"/>
        </w:rPr>
        <w:t>re</w:t>
      </w:r>
      <w:r w:rsidR="003E3468">
        <w:rPr>
          <w:rFonts w:ascii="Times New Roman" w:hAnsi="Times New Roman" w:cs="Times New Roman"/>
          <w:sz w:val="26"/>
          <w:szCs w:val="26"/>
        </w:rPr>
        <w:t>-reading it.</w:t>
      </w:r>
    </w:p>
    <w:p w14:paraId="40A694C9" w14:textId="340B4F0F" w:rsidR="003E3468" w:rsidRDefault="003E3468" w:rsidP="00C27884">
      <w:pPr>
        <w:tabs>
          <w:tab w:val="left" w:pos="8175"/>
        </w:tabs>
        <w:rPr>
          <w:rFonts w:ascii="Times New Roman" w:hAnsi="Times New Roman" w:cs="Times New Roman"/>
          <w:sz w:val="26"/>
          <w:szCs w:val="26"/>
        </w:rPr>
      </w:pPr>
      <w:r>
        <w:rPr>
          <w:rFonts w:ascii="Times New Roman" w:hAnsi="Times New Roman" w:cs="Times New Roman"/>
          <w:sz w:val="26"/>
          <w:szCs w:val="26"/>
        </w:rPr>
        <w:t>Life, too, sometimes seems th</w:t>
      </w:r>
      <w:r w:rsidR="008E0F94">
        <w:rPr>
          <w:rFonts w:ascii="Times New Roman" w:hAnsi="Times New Roman" w:cs="Times New Roman"/>
          <w:sz w:val="26"/>
          <w:szCs w:val="26"/>
        </w:rPr>
        <w:t>is</w:t>
      </w:r>
      <w:r>
        <w:rPr>
          <w:rFonts w:ascii="Times New Roman" w:hAnsi="Times New Roman" w:cs="Times New Roman"/>
          <w:sz w:val="26"/>
          <w:szCs w:val="26"/>
        </w:rPr>
        <w:t xml:space="preserve"> way.</w:t>
      </w:r>
    </w:p>
    <w:p w14:paraId="3DEC2FB8" w14:textId="1205DCF9" w:rsidR="003E3468" w:rsidRDefault="003E3468" w:rsidP="00C27884">
      <w:pPr>
        <w:tabs>
          <w:tab w:val="left" w:pos="8175"/>
        </w:tabs>
        <w:rPr>
          <w:rFonts w:ascii="Times New Roman" w:hAnsi="Times New Roman" w:cs="Times New Roman"/>
          <w:sz w:val="26"/>
          <w:szCs w:val="26"/>
        </w:rPr>
      </w:pPr>
      <w:r>
        <w:rPr>
          <w:rFonts w:ascii="Times New Roman" w:hAnsi="Times New Roman" w:cs="Times New Roman"/>
          <w:sz w:val="26"/>
          <w:szCs w:val="26"/>
        </w:rPr>
        <w:t xml:space="preserve">Certainly, each day of life is new – irreplaceable and unrepeatable.  Certainly, too, new experiences, new adventures and new books to read are exciting. Yet, there are times when the opportunity to relive or </w:t>
      </w:r>
      <w:r w:rsidR="008E0F94">
        <w:rPr>
          <w:rFonts w:ascii="Times New Roman" w:hAnsi="Times New Roman" w:cs="Times New Roman"/>
          <w:sz w:val="26"/>
          <w:szCs w:val="26"/>
        </w:rPr>
        <w:t>re-experience</w:t>
      </w:r>
      <w:r>
        <w:rPr>
          <w:rFonts w:ascii="Times New Roman" w:hAnsi="Times New Roman" w:cs="Times New Roman"/>
          <w:sz w:val="26"/>
          <w:szCs w:val="26"/>
        </w:rPr>
        <w:t xml:space="preserve"> something is a beautiful gift as </w:t>
      </w:r>
      <w:r w:rsidR="00845C0A">
        <w:rPr>
          <w:rFonts w:ascii="Times New Roman" w:hAnsi="Times New Roman" w:cs="Times New Roman"/>
          <w:sz w:val="26"/>
          <w:szCs w:val="26"/>
        </w:rPr>
        <w:t>well.</w:t>
      </w:r>
    </w:p>
    <w:p w14:paraId="5CE461A3" w14:textId="77777777" w:rsidR="00845C0A" w:rsidRDefault="003E3468" w:rsidP="003E3468">
      <w:pPr>
        <w:tabs>
          <w:tab w:val="left" w:pos="8175"/>
        </w:tabs>
        <w:rPr>
          <w:rFonts w:ascii="Times New Roman" w:hAnsi="Times New Roman" w:cs="Times New Roman"/>
          <w:sz w:val="26"/>
          <w:szCs w:val="26"/>
        </w:rPr>
      </w:pPr>
      <w:r>
        <w:rPr>
          <w:rFonts w:ascii="Times New Roman" w:hAnsi="Times New Roman" w:cs="Times New Roman"/>
          <w:sz w:val="26"/>
          <w:szCs w:val="26"/>
        </w:rPr>
        <w:t xml:space="preserve">This </w:t>
      </w:r>
      <w:r w:rsidR="00845C0A">
        <w:rPr>
          <w:rFonts w:ascii="Times New Roman" w:hAnsi="Times New Roman" w:cs="Times New Roman"/>
          <w:sz w:val="26"/>
          <w:szCs w:val="26"/>
        </w:rPr>
        <w:t xml:space="preserve">somehow </w:t>
      </w:r>
      <w:r>
        <w:rPr>
          <w:rFonts w:ascii="Times New Roman" w:hAnsi="Times New Roman" w:cs="Times New Roman"/>
          <w:sz w:val="26"/>
          <w:szCs w:val="26"/>
        </w:rPr>
        <w:t xml:space="preserve">seems </w:t>
      </w:r>
      <w:r w:rsidR="00845C0A">
        <w:rPr>
          <w:rFonts w:ascii="Times New Roman" w:hAnsi="Times New Roman" w:cs="Times New Roman"/>
          <w:sz w:val="26"/>
          <w:szCs w:val="26"/>
        </w:rPr>
        <w:t>most true in</w:t>
      </w:r>
      <w:r>
        <w:rPr>
          <w:rFonts w:ascii="Times New Roman" w:hAnsi="Times New Roman" w:cs="Times New Roman"/>
          <w:sz w:val="26"/>
          <w:szCs w:val="26"/>
        </w:rPr>
        <w:t xml:space="preserve"> summertime. </w:t>
      </w:r>
    </w:p>
    <w:p w14:paraId="453B4C2D" w14:textId="7280CC47" w:rsidR="003E3468" w:rsidRDefault="003E3468" w:rsidP="003E3468">
      <w:pPr>
        <w:tabs>
          <w:tab w:val="left" w:pos="8175"/>
        </w:tabs>
        <w:rPr>
          <w:rFonts w:ascii="Times New Roman" w:hAnsi="Times New Roman" w:cs="Times New Roman"/>
          <w:sz w:val="26"/>
          <w:szCs w:val="26"/>
        </w:rPr>
      </w:pPr>
      <w:r>
        <w:rPr>
          <w:rFonts w:ascii="Times New Roman" w:hAnsi="Times New Roman" w:cs="Times New Roman"/>
          <w:sz w:val="26"/>
          <w:szCs w:val="26"/>
        </w:rPr>
        <w:t xml:space="preserve">For some, </w:t>
      </w:r>
      <w:r w:rsidR="00845C0A">
        <w:rPr>
          <w:rFonts w:ascii="Times New Roman" w:hAnsi="Times New Roman" w:cs="Times New Roman"/>
          <w:sz w:val="26"/>
          <w:szCs w:val="26"/>
        </w:rPr>
        <w:t>summer</w:t>
      </w:r>
      <w:r>
        <w:rPr>
          <w:rFonts w:ascii="Times New Roman" w:hAnsi="Times New Roman" w:cs="Times New Roman"/>
          <w:sz w:val="26"/>
          <w:szCs w:val="26"/>
        </w:rPr>
        <w:t xml:space="preserve"> is</w:t>
      </w:r>
      <w:r w:rsidR="00DF51D0">
        <w:rPr>
          <w:rFonts w:ascii="Times New Roman" w:hAnsi="Times New Roman" w:cs="Times New Roman"/>
          <w:sz w:val="26"/>
          <w:szCs w:val="26"/>
        </w:rPr>
        <w:t xml:space="preserve"> the </w:t>
      </w:r>
      <w:r>
        <w:rPr>
          <w:rFonts w:ascii="Times New Roman" w:hAnsi="Times New Roman" w:cs="Times New Roman"/>
          <w:sz w:val="26"/>
          <w:szCs w:val="26"/>
        </w:rPr>
        <w:t xml:space="preserve">time for revisiting hometowns and vacation </w:t>
      </w:r>
      <w:r w:rsidR="00845C0A">
        <w:rPr>
          <w:rFonts w:ascii="Times New Roman" w:hAnsi="Times New Roman" w:cs="Times New Roman"/>
          <w:sz w:val="26"/>
          <w:szCs w:val="26"/>
        </w:rPr>
        <w:t>destinations</w:t>
      </w:r>
      <w:r>
        <w:rPr>
          <w:rFonts w:ascii="Times New Roman" w:hAnsi="Times New Roman" w:cs="Times New Roman"/>
          <w:sz w:val="26"/>
          <w:szCs w:val="26"/>
        </w:rPr>
        <w:t xml:space="preserve"> that are family traditions.  For others, it is the time to visit the same people and hear the same stories</w:t>
      </w:r>
      <w:r w:rsidR="00845C0A">
        <w:rPr>
          <w:rFonts w:ascii="Times New Roman" w:hAnsi="Times New Roman" w:cs="Times New Roman"/>
          <w:sz w:val="26"/>
          <w:szCs w:val="26"/>
        </w:rPr>
        <w:t xml:space="preserve"> told yet</w:t>
      </w:r>
      <w:r>
        <w:rPr>
          <w:rFonts w:ascii="Times New Roman" w:hAnsi="Times New Roman" w:cs="Times New Roman"/>
          <w:sz w:val="26"/>
          <w:szCs w:val="26"/>
        </w:rPr>
        <w:t xml:space="preserve"> again.  For others, it is the chance to return to a favorite fishing spot, familiar campsite or </w:t>
      </w:r>
      <w:r w:rsidR="00845C0A">
        <w:rPr>
          <w:rFonts w:ascii="Times New Roman" w:hAnsi="Times New Roman" w:cs="Times New Roman"/>
          <w:sz w:val="26"/>
          <w:szCs w:val="26"/>
        </w:rPr>
        <w:t>carefully chosen</w:t>
      </w:r>
      <w:r>
        <w:rPr>
          <w:rFonts w:ascii="Times New Roman" w:hAnsi="Times New Roman" w:cs="Times New Roman"/>
          <w:sz w:val="26"/>
          <w:szCs w:val="26"/>
        </w:rPr>
        <w:t xml:space="preserve"> </w:t>
      </w:r>
      <w:r w:rsidR="008E0F94">
        <w:rPr>
          <w:rFonts w:ascii="Times New Roman" w:hAnsi="Times New Roman" w:cs="Times New Roman"/>
          <w:sz w:val="26"/>
          <w:szCs w:val="26"/>
        </w:rPr>
        <w:t>site</w:t>
      </w:r>
      <w:r>
        <w:rPr>
          <w:rFonts w:ascii="Times New Roman" w:hAnsi="Times New Roman" w:cs="Times New Roman"/>
          <w:sz w:val="26"/>
          <w:szCs w:val="26"/>
        </w:rPr>
        <w:t xml:space="preserve"> </w:t>
      </w:r>
      <w:r w:rsidR="00845C0A">
        <w:rPr>
          <w:rFonts w:ascii="Times New Roman" w:hAnsi="Times New Roman" w:cs="Times New Roman"/>
          <w:sz w:val="26"/>
          <w:szCs w:val="26"/>
        </w:rPr>
        <w:t>for</w:t>
      </w:r>
      <w:r>
        <w:rPr>
          <w:rFonts w:ascii="Times New Roman" w:hAnsi="Times New Roman" w:cs="Times New Roman"/>
          <w:sz w:val="26"/>
          <w:szCs w:val="26"/>
        </w:rPr>
        <w:t xml:space="preserve"> a beach blanket.  For othe</w:t>
      </w:r>
      <w:r w:rsidR="00845C0A">
        <w:rPr>
          <w:rFonts w:ascii="Times New Roman" w:hAnsi="Times New Roman" w:cs="Times New Roman"/>
          <w:sz w:val="26"/>
          <w:szCs w:val="26"/>
        </w:rPr>
        <w:t>rs, it is enjoying, once again,</w:t>
      </w:r>
      <w:r>
        <w:rPr>
          <w:rFonts w:ascii="Times New Roman" w:hAnsi="Times New Roman" w:cs="Times New Roman"/>
          <w:sz w:val="26"/>
          <w:szCs w:val="26"/>
        </w:rPr>
        <w:t xml:space="preserve"> the familiar taste of traditional summer treats and, </w:t>
      </w:r>
      <w:r w:rsidR="00DF51D0">
        <w:rPr>
          <w:rFonts w:ascii="Times New Roman" w:hAnsi="Times New Roman" w:cs="Times New Roman"/>
          <w:sz w:val="26"/>
          <w:szCs w:val="26"/>
        </w:rPr>
        <w:t>indeed</w:t>
      </w:r>
      <w:r>
        <w:rPr>
          <w:rFonts w:ascii="Times New Roman" w:hAnsi="Times New Roman" w:cs="Times New Roman"/>
          <w:sz w:val="26"/>
          <w:szCs w:val="26"/>
        </w:rPr>
        <w:t>, for some, it is long afternoons re-reading</w:t>
      </w:r>
      <w:r w:rsidR="00845C0A">
        <w:rPr>
          <w:rFonts w:ascii="Times New Roman" w:hAnsi="Times New Roman" w:cs="Times New Roman"/>
          <w:sz w:val="26"/>
          <w:szCs w:val="26"/>
        </w:rPr>
        <w:t xml:space="preserve"> favorite books.</w:t>
      </w:r>
    </w:p>
    <w:p w14:paraId="77396B1C" w14:textId="05982DD8" w:rsidR="00261C81" w:rsidRDefault="00261C81" w:rsidP="003E3468">
      <w:pPr>
        <w:tabs>
          <w:tab w:val="left" w:pos="8175"/>
        </w:tabs>
        <w:rPr>
          <w:rFonts w:ascii="Times New Roman" w:hAnsi="Times New Roman" w:cs="Times New Roman"/>
          <w:sz w:val="26"/>
          <w:szCs w:val="26"/>
        </w:rPr>
      </w:pPr>
      <w:r>
        <w:rPr>
          <w:rFonts w:ascii="Times New Roman" w:hAnsi="Times New Roman" w:cs="Times New Roman"/>
          <w:sz w:val="26"/>
          <w:szCs w:val="26"/>
        </w:rPr>
        <w:t>As the years pass, I have come to appreciat</w:t>
      </w:r>
      <w:r w:rsidR="008E0F94">
        <w:rPr>
          <w:rFonts w:ascii="Times New Roman" w:hAnsi="Times New Roman" w:cs="Times New Roman"/>
          <w:sz w:val="26"/>
          <w:szCs w:val="26"/>
        </w:rPr>
        <w:t>e the “reruns” of life more than</w:t>
      </w:r>
      <w:r>
        <w:rPr>
          <w:rFonts w:ascii="Times New Roman" w:hAnsi="Times New Roman" w:cs="Times New Roman"/>
          <w:sz w:val="26"/>
          <w:szCs w:val="26"/>
        </w:rPr>
        <w:t xml:space="preserve"> I did in the past.   I still enjoy seeing and doing what has been unseen and undone.  Yet, I also know what a gift it is to re-experience things that I may not have fully appreciated before.</w:t>
      </w:r>
    </w:p>
    <w:p w14:paraId="1D4A02E3" w14:textId="05E4E03C" w:rsidR="00261C81" w:rsidRDefault="00261C81" w:rsidP="003E3468">
      <w:pPr>
        <w:tabs>
          <w:tab w:val="left" w:pos="8175"/>
        </w:tabs>
        <w:rPr>
          <w:rFonts w:ascii="Times New Roman" w:hAnsi="Times New Roman" w:cs="Times New Roman"/>
          <w:sz w:val="26"/>
          <w:szCs w:val="26"/>
        </w:rPr>
      </w:pPr>
      <w:r>
        <w:rPr>
          <w:rFonts w:ascii="Times New Roman" w:hAnsi="Times New Roman" w:cs="Times New Roman"/>
          <w:sz w:val="26"/>
          <w:szCs w:val="26"/>
        </w:rPr>
        <w:t xml:space="preserve">It may be hearing a loved one retell a story I have heard dozens of times before.  Yet, each time I hear it, I know that I am different and the </w:t>
      </w:r>
      <w:r w:rsidR="008E0F94">
        <w:rPr>
          <w:rFonts w:ascii="Times New Roman" w:hAnsi="Times New Roman" w:cs="Times New Roman"/>
          <w:sz w:val="26"/>
          <w:szCs w:val="26"/>
        </w:rPr>
        <w:t>storyteller</w:t>
      </w:r>
      <w:r>
        <w:rPr>
          <w:rFonts w:ascii="Times New Roman" w:hAnsi="Times New Roman" w:cs="Times New Roman"/>
          <w:sz w:val="26"/>
          <w:szCs w:val="26"/>
        </w:rPr>
        <w:t xml:space="preserve"> is different too.  There may be an insight I have yet to learn from a story I thought I knew.</w:t>
      </w:r>
    </w:p>
    <w:p w14:paraId="31A3E183" w14:textId="693256FA" w:rsidR="00261C81" w:rsidRDefault="00261C81" w:rsidP="003E3468">
      <w:pPr>
        <w:tabs>
          <w:tab w:val="left" w:pos="8175"/>
        </w:tabs>
        <w:rPr>
          <w:rFonts w:ascii="Times New Roman" w:hAnsi="Times New Roman" w:cs="Times New Roman"/>
          <w:sz w:val="26"/>
          <w:szCs w:val="26"/>
        </w:rPr>
      </w:pPr>
      <w:r>
        <w:rPr>
          <w:rFonts w:ascii="Times New Roman" w:hAnsi="Times New Roman" w:cs="Times New Roman"/>
          <w:sz w:val="26"/>
          <w:szCs w:val="26"/>
        </w:rPr>
        <w:t>It may be returning to a familiar place – one I have seen so often.  Yet, there will still be subtle changes that I will</w:t>
      </w:r>
      <w:r w:rsidR="006B73F4">
        <w:rPr>
          <w:rFonts w:ascii="Times New Roman" w:hAnsi="Times New Roman" w:cs="Times New Roman"/>
          <w:sz w:val="26"/>
          <w:szCs w:val="26"/>
        </w:rPr>
        <w:t xml:space="preserve"> see</w:t>
      </w:r>
      <w:r>
        <w:rPr>
          <w:rFonts w:ascii="Times New Roman" w:hAnsi="Times New Roman" w:cs="Times New Roman"/>
          <w:sz w:val="26"/>
          <w:szCs w:val="26"/>
        </w:rPr>
        <w:t xml:space="preserve"> for the first time</w:t>
      </w:r>
      <w:r w:rsidR="008E0F94">
        <w:rPr>
          <w:rFonts w:ascii="Times New Roman" w:hAnsi="Times New Roman" w:cs="Times New Roman"/>
          <w:sz w:val="26"/>
          <w:szCs w:val="26"/>
        </w:rPr>
        <w:t>.  They</w:t>
      </w:r>
      <w:r>
        <w:rPr>
          <w:rFonts w:ascii="Times New Roman" w:hAnsi="Times New Roman" w:cs="Times New Roman"/>
          <w:sz w:val="26"/>
          <w:szCs w:val="26"/>
        </w:rPr>
        <w:t xml:space="preserve"> may make me more grateful for the beauty of that spot, more wistful for t</w:t>
      </w:r>
      <w:r w:rsidR="00845C0A">
        <w:rPr>
          <w:rFonts w:ascii="Times New Roman" w:hAnsi="Times New Roman" w:cs="Times New Roman"/>
          <w:sz w:val="26"/>
          <w:szCs w:val="26"/>
        </w:rPr>
        <w:t xml:space="preserve">he way it </w:t>
      </w:r>
      <w:r w:rsidR="008E0F94">
        <w:rPr>
          <w:rFonts w:ascii="Times New Roman" w:hAnsi="Times New Roman" w:cs="Times New Roman"/>
          <w:sz w:val="26"/>
          <w:szCs w:val="26"/>
        </w:rPr>
        <w:t>used to be</w:t>
      </w:r>
      <w:r w:rsidR="00845C0A">
        <w:rPr>
          <w:rFonts w:ascii="Times New Roman" w:hAnsi="Times New Roman" w:cs="Times New Roman"/>
          <w:sz w:val="26"/>
          <w:szCs w:val="26"/>
        </w:rPr>
        <w:t>, or more eager to preserve it for the future.</w:t>
      </w:r>
    </w:p>
    <w:p w14:paraId="56CDA07E" w14:textId="6BF924D6" w:rsidR="00845C0A" w:rsidRDefault="00845C0A" w:rsidP="003E3468">
      <w:pPr>
        <w:tabs>
          <w:tab w:val="left" w:pos="8175"/>
        </w:tabs>
        <w:rPr>
          <w:rFonts w:ascii="Times New Roman" w:hAnsi="Times New Roman" w:cs="Times New Roman"/>
          <w:sz w:val="26"/>
          <w:szCs w:val="26"/>
        </w:rPr>
      </w:pPr>
      <w:r>
        <w:rPr>
          <w:rFonts w:ascii="Times New Roman" w:hAnsi="Times New Roman" w:cs="Times New Roman"/>
          <w:sz w:val="26"/>
          <w:szCs w:val="26"/>
        </w:rPr>
        <w:t xml:space="preserve">It may be participating in a family tradition that I think I know and then, for the first time, noticing something I had not </w:t>
      </w:r>
      <w:r w:rsidR="006B73F4">
        <w:rPr>
          <w:rFonts w:ascii="Times New Roman" w:hAnsi="Times New Roman" w:cs="Times New Roman"/>
          <w:sz w:val="26"/>
          <w:szCs w:val="26"/>
        </w:rPr>
        <w:t>appreciated</w:t>
      </w:r>
      <w:r>
        <w:rPr>
          <w:rFonts w:ascii="Times New Roman" w:hAnsi="Times New Roman" w:cs="Times New Roman"/>
          <w:sz w:val="26"/>
          <w:szCs w:val="26"/>
        </w:rPr>
        <w:t xml:space="preserve"> before or feeling something I had not felt before.</w:t>
      </w:r>
    </w:p>
    <w:p w14:paraId="5E1D80F5" w14:textId="68B6ED41" w:rsidR="00845C0A" w:rsidRDefault="00845C0A" w:rsidP="003E3468">
      <w:pPr>
        <w:tabs>
          <w:tab w:val="left" w:pos="8175"/>
        </w:tabs>
        <w:rPr>
          <w:rFonts w:ascii="Times New Roman" w:hAnsi="Times New Roman" w:cs="Times New Roman"/>
          <w:sz w:val="26"/>
          <w:szCs w:val="26"/>
        </w:rPr>
      </w:pPr>
      <w:r>
        <w:rPr>
          <w:rFonts w:ascii="Times New Roman" w:hAnsi="Times New Roman" w:cs="Times New Roman"/>
          <w:sz w:val="26"/>
          <w:szCs w:val="26"/>
        </w:rPr>
        <w:t>And, yes, it may be re-reading a book I did not understand on the first round that now</w:t>
      </w:r>
      <w:r w:rsidR="000F7141">
        <w:rPr>
          <w:rFonts w:ascii="Times New Roman" w:hAnsi="Times New Roman" w:cs="Times New Roman"/>
          <w:sz w:val="26"/>
          <w:szCs w:val="26"/>
        </w:rPr>
        <w:t xml:space="preserve"> makes a little more sense, or offers a new truth to discover.</w:t>
      </w:r>
    </w:p>
    <w:p w14:paraId="13232A39" w14:textId="33AA31A1" w:rsidR="000F7141" w:rsidRDefault="000F7141" w:rsidP="003E3468">
      <w:pPr>
        <w:tabs>
          <w:tab w:val="left" w:pos="8175"/>
        </w:tabs>
        <w:rPr>
          <w:rFonts w:ascii="Times New Roman" w:hAnsi="Times New Roman" w:cs="Times New Roman"/>
          <w:sz w:val="26"/>
          <w:szCs w:val="26"/>
        </w:rPr>
      </w:pPr>
      <w:r>
        <w:rPr>
          <w:rFonts w:ascii="Times New Roman" w:hAnsi="Times New Roman" w:cs="Times New Roman"/>
          <w:sz w:val="26"/>
          <w:szCs w:val="26"/>
        </w:rPr>
        <w:lastRenderedPageBreak/>
        <w:t>Faith</w:t>
      </w:r>
      <w:r w:rsidR="008E0F94">
        <w:rPr>
          <w:rFonts w:ascii="Times New Roman" w:hAnsi="Times New Roman" w:cs="Times New Roman"/>
          <w:sz w:val="26"/>
          <w:szCs w:val="26"/>
        </w:rPr>
        <w:t>, too, sometimes seems this way.</w:t>
      </w:r>
      <w:r>
        <w:rPr>
          <w:rFonts w:ascii="Times New Roman" w:hAnsi="Times New Roman" w:cs="Times New Roman"/>
          <w:sz w:val="26"/>
          <w:szCs w:val="26"/>
        </w:rPr>
        <w:t xml:space="preserve">  </w:t>
      </w:r>
    </w:p>
    <w:p w14:paraId="4CB8C9B4" w14:textId="0B430C1B" w:rsidR="000F7141" w:rsidRDefault="000F7141" w:rsidP="003E3468">
      <w:pPr>
        <w:tabs>
          <w:tab w:val="left" w:pos="8175"/>
        </w:tabs>
        <w:rPr>
          <w:rFonts w:ascii="Times New Roman" w:hAnsi="Times New Roman" w:cs="Times New Roman"/>
          <w:sz w:val="26"/>
          <w:szCs w:val="26"/>
        </w:rPr>
      </w:pPr>
      <w:r>
        <w:rPr>
          <w:rFonts w:ascii="Times New Roman" w:hAnsi="Times New Roman" w:cs="Times New Roman"/>
          <w:sz w:val="26"/>
          <w:szCs w:val="26"/>
        </w:rPr>
        <w:t>Stories from scripture that seem so familiar may have something new to teach us each time we hear them because our hearts are different each time and may be open to learning something new.</w:t>
      </w:r>
    </w:p>
    <w:p w14:paraId="26341225" w14:textId="1B003ED5" w:rsidR="000F7141" w:rsidRDefault="000F7141" w:rsidP="003E3468">
      <w:pPr>
        <w:tabs>
          <w:tab w:val="left" w:pos="8175"/>
        </w:tabs>
        <w:rPr>
          <w:rFonts w:ascii="Times New Roman" w:hAnsi="Times New Roman" w:cs="Times New Roman"/>
          <w:sz w:val="26"/>
          <w:szCs w:val="26"/>
        </w:rPr>
      </w:pPr>
      <w:r>
        <w:rPr>
          <w:rFonts w:ascii="Times New Roman" w:hAnsi="Times New Roman" w:cs="Times New Roman"/>
          <w:sz w:val="26"/>
          <w:szCs w:val="26"/>
        </w:rPr>
        <w:t xml:space="preserve">Communal prayers, like the Stations of the Cross in Lent, a Rosary in May, or the words of a familiar parish Novena also have a different meaning each time if we are open to </w:t>
      </w:r>
      <w:r w:rsidR="006B73F4">
        <w:rPr>
          <w:rFonts w:ascii="Times New Roman" w:hAnsi="Times New Roman" w:cs="Times New Roman"/>
          <w:sz w:val="26"/>
          <w:szCs w:val="26"/>
        </w:rPr>
        <w:t>the unique</w:t>
      </w:r>
      <w:r>
        <w:rPr>
          <w:rFonts w:ascii="Times New Roman" w:hAnsi="Times New Roman" w:cs="Times New Roman"/>
          <w:sz w:val="26"/>
          <w:szCs w:val="26"/>
        </w:rPr>
        <w:t xml:space="preserve"> grace</w:t>
      </w:r>
      <w:r w:rsidR="006B73F4">
        <w:rPr>
          <w:rFonts w:ascii="Times New Roman" w:hAnsi="Times New Roman" w:cs="Times New Roman"/>
          <w:sz w:val="26"/>
          <w:szCs w:val="26"/>
        </w:rPr>
        <w:t>s</w:t>
      </w:r>
      <w:r>
        <w:rPr>
          <w:rFonts w:ascii="Times New Roman" w:hAnsi="Times New Roman" w:cs="Times New Roman"/>
          <w:sz w:val="26"/>
          <w:szCs w:val="26"/>
        </w:rPr>
        <w:t xml:space="preserve"> they may hold at different </w:t>
      </w:r>
      <w:r w:rsidR="005E357E">
        <w:rPr>
          <w:rFonts w:ascii="Times New Roman" w:hAnsi="Times New Roman" w:cs="Times New Roman"/>
          <w:sz w:val="26"/>
          <w:szCs w:val="26"/>
        </w:rPr>
        <w:t>stages</w:t>
      </w:r>
      <w:r>
        <w:rPr>
          <w:rFonts w:ascii="Times New Roman" w:hAnsi="Times New Roman" w:cs="Times New Roman"/>
          <w:sz w:val="26"/>
          <w:szCs w:val="26"/>
        </w:rPr>
        <w:t xml:space="preserve"> of our lives.</w:t>
      </w:r>
    </w:p>
    <w:p w14:paraId="37D11173" w14:textId="5BE00094" w:rsidR="008E0F94" w:rsidRDefault="008E0F94" w:rsidP="003E3468">
      <w:pPr>
        <w:tabs>
          <w:tab w:val="left" w:pos="8175"/>
        </w:tabs>
        <w:rPr>
          <w:rFonts w:ascii="Times New Roman" w:hAnsi="Times New Roman" w:cs="Times New Roman"/>
          <w:sz w:val="26"/>
          <w:szCs w:val="26"/>
        </w:rPr>
      </w:pPr>
      <w:r>
        <w:rPr>
          <w:rFonts w:ascii="Times New Roman" w:hAnsi="Times New Roman" w:cs="Times New Roman"/>
          <w:sz w:val="26"/>
          <w:szCs w:val="26"/>
        </w:rPr>
        <w:t xml:space="preserve">A private prayer can also seem routine and familiar, as we repeatedly plead for the same things, express gratitude for the same things, or express sorrow for the same things.  Yet, perhaps </w:t>
      </w:r>
      <w:r w:rsidR="006B73F4">
        <w:rPr>
          <w:rFonts w:ascii="Times New Roman" w:hAnsi="Times New Roman" w:cs="Times New Roman"/>
          <w:sz w:val="26"/>
          <w:szCs w:val="26"/>
        </w:rPr>
        <w:t xml:space="preserve">over time </w:t>
      </w:r>
      <w:r>
        <w:rPr>
          <w:rFonts w:ascii="Times New Roman" w:hAnsi="Times New Roman" w:cs="Times New Roman"/>
          <w:sz w:val="26"/>
          <w:szCs w:val="26"/>
        </w:rPr>
        <w:t>the</w:t>
      </w:r>
      <w:r w:rsidR="006B73F4">
        <w:rPr>
          <w:rFonts w:ascii="Times New Roman" w:hAnsi="Times New Roman" w:cs="Times New Roman"/>
          <w:sz w:val="26"/>
          <w:szCs w:val="26"/>
        </w:rPr>
        <w:t>se</w:t>
      </w:r>
      <w:r>
        <w:rPr>
          <w:rFonts w:ascii="Times New Roman" w:hAnsi="Times New Roman" w:cs="Times New Roman"/>
          <w:sz w:val="26"/>
          <w:szCs w:val="26"/>
        </w:rPr>
        <w:t xml:space="preserve"> same prayers </w:t>
      </w:r>
      <w:proofErr w:type="gramStart"/>
      <w:r>
        <w:rPr>
          <w:rFonts w:ascii="Times New Roman" w:hAnsi="Times New Roman" w:cs="Times New Roman"/>
          <w:sz w:val="26"/>
          <w:szCs w:val="26"/>
        </w:rPr>
        <w:t>are said</w:t>
      </w:r>
      <w:proofErr w:type="gramEnd"/>
      <w:r>
        <w:rPr>
          <w:rFonts w:ascii="Times New Roman" w:hAnsi="Times New Roman" w:cs="Times New Roman"/>
          <w:sz w:val="26"/>
          <w:szCs w:val="26"/>
        </w:rPr>
        <w:t xml:space="preserve"> with more patience, greater enthusiasm, or </w:t>
      </w:r>
      <w:r w:rsidR="006B73F4">
        <w:rPr>
          <w:rFonts w:ascii="Times New Roman" w:hAnsi="Times New Roman" w:cs="Times New Roman"/>
          <w:sz w:val="26"/>
          <w:szCs w:val="26"/>
        </w:rPr>
        <w:t>d</w:t>
      </w:r>
      <w:r>
        <w:rPr>
          <w:rFonts w:ascii="Times New Roman" w:hAnsi="Times New Roman" w:cs="Times New Roman"/>
          <w:sz w:val="26"/>
          <w:szCs w:val="26"/>
        </w:rPr>
        <w:t>eeper sincerity as the years go by. Unknowingly, repeated prayers can change our hearts.</w:t>
      </w:r>
    </w:p>
    <w:p w14:paraId="45D17443" w14:textId="5F5EC206" w:rsidR="000F7141" w:rsidRDefault="008E0F94" w:rsidP="003E3468">
      <w:pPr>
        <w:tabs>
          <w:tab w:val="left" w:pos="8175"/>
        </w:tabs>
        <w:rPr>
          <w:rFonts w:ascii="Times New Roman" w:eastAsia="Times New Roman" w:hAnsi="Times New Roman" w:cs="Times New Roman"/>
          <w:color w:val="333333"/>
          <w:sz w:val="26"/>
          <w:szCs w:val="26"/>
        </w:rPr>
      </w:pPr>
      <w:r>
        <w:rPr>
          <w:rFonts w:ascii="Times New Roman" w:hAnsi="Times New Roman" w:cs="Times New Roman"/>
          <w:sz w:val="26"/>
          <w:szCs w:val="26"/>
        </w:rPr>
        <w:t>The</w:t>
      </w:r>
      <w:r w:rsidR="000F7141">
        <w:rPr>
          <w:rFonts w:ascii="Times New Roman" w:hAnsi="Times New Roman" w:cs="Times New Roman"/>
          <w:sz w:val="26"/>
          <w:szCs w:val="26"/>
        </w:rPr>
        <w:t xml:space="preserve"> rituals of a wedding or a funeral or a Baptism </w:t>
      </w:r>
      <w:r>
        <w:rPr>
          <w:rFonts w:ascii="Times New Roman" w:hAnsi="Times New Roman" w:cs="Times New Roman"/>
          <w:sz w:val="26"/>
          <w:szCs w:val="26"/>
        </w:rPr>
        <w:t>seem</w:t>
      </w:r>
      <w:r w:rsidR="000F7141">
        <w:rPr>
          <w:rFonts w:ascii="Times New Roman" w:hAnsi="Times New Roman" w:cs="Times New Roman"/>
          <w:sz w:val="26"/>
          <w:szCs w:val="26"/>
        </w:rPr>
        <w:t xml:space="preserve"> the same.  Yet, the bonds we have with the couple </w:t>
      </w:r>
      <w:r w:rsidR="00DF51D0">
        <w:rPr>
          <w:rFonts w:ascii="Times New Roman" w:hAnsi="Times New Roman" w:cs="Times New Roman"/>
          <w:sz w:val="26"/>
          <w:szCs w:val="26"/>
        </w:rPr>
        <w:t>uniting</w:t>
      </w:r>
      <w:r w:rsidR="000F7141">
        <w:rPr>
          <w:rFonts w:ascii="Times New Roman" w:hAnsi="Times New Roman" w:cs="Times New Roman"/>
          <w:sz w:val="26"/>
          <w:szCs w:val="26"/>
        </w:rPr>
        <w:t xml:space="preserve"> their </w:t>
      </w:r>
      <w:r>
        <w:rPr>
          <w:rFonts w:ascii="Times New Roman" w:hAnsi="Times New Roman" w:cs="Times New Roman"/>
          <w:sz w:val="26"/>
          <w:szCs w:val="26"/>
        </w:rPr>
        <w:t>lives</w:t>
      </w:r>
      <w:r w:rsidR="000F7141">
        <w:rPr>
          <w:rFonts w:ascii="Times New Roman" w:hAnsi="Times New Roman" w:cs="Times New Roman"/>
          <w:sz w:val="26"/>
          <w:szCs w:val="26"/>
        </w:rPr>
        <w:t>, the soul commended to God’s care, or the infant joining the family all make the familiar</w:t>
      </w:r>
      <w:r w:rsidR="0072368A">
        <w:rPr>
          <w:rFonts w:ascii="Times New Roman" w:hAnsi="Times New Roman" w:cs="Times New Roman"/>
          <w:sz w:val="26"/>
          <w:szCs w:val="26"/>
        </w:rPr>
        <w:t xml:space="preserve"> blessedly</w:t>
      </w:r>
      <w:r w:rsidR="000F7141">
        <w:rPr>
          <w:rFonts w:ascii="Times New Roman" w:hAnsi="Times New Roman" w:cs="Times New Roman"/>
          <w:sz w:val="26"/>
          <w:szCs w:val="26"/>
        </w:rPr>
        <w:t xml:space="preserve"> brand new.</w:t>
      </w:r>
    </w:p>
    <w:p w14:paraId="3A8E6456" w14:textId="77777777" w:rsidR="0072368A" w:rsidRDefault="005E357E" w:rsidP="00C27884">
      <w:pPr>
        <w:tabs>
          <w:tab w:val="left" w:pos="8175"/>
        </w:tabs>
        <w:spacing w:after="0" w:line="300" w:lineRule="atLeast"/>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The heart of the Mass, too, is familiar enough that sometimes without</w:t>
      </w:r>
      <w:r w:rsidR="0072368A">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c</w:t>
      </w:r>
      <w:r w:rsidR="0072368A">
        <w:rPr>
          <w:rFonts w:ascii="Times New Roman" w:eastAsia="Times New Roman" w:hAnsi="Times New Roman" w:cs="Times New Roman"/>
          <w:color w:val="333333"/>
          <w:sz w:val="26"/>
          <w:szCs w:val="26"/>
        </w:rPr>
        <w:t>are it can become habit rather than miracle.</w:t>
      </w:r>
    </w:p>
    <w:p w14:paraId="68DAE1F9" w14:textId="77B40B5B" w:rsidR="001B2F95" w:rsidRDefault="001B2F95" w:rsidP="00C27884">
      <w:pPr>
        <w:tabs>
          <w:tab w:val="left" w:pos="8175"/>
        </w:tabs>
        <w:spacing w:after="0" w:line="300" w:lineRule="atLeast"/>
        <w:rPr>
          <w:rFonts w:ascii="Times New Roman" w:eastAsia="Times New Roman" w:hAnsi="Times New Roman" w:cs="Times New Roman"/>
          <w:color w:val="333333"/>
          <w:sz w:val="26"/>
          <w:szCs w:val="26"/>
        </w:rPr>
      </w:pPr>
    </w:p>
    <w:p w14:paraId="51248C62" w14:textId="51464794" w:rsidR="0072368A" w:rsidRDefault="0072368A" w:rsidP="00C27884">
      <w:pPr>
        <w:tabs>
          <w:tab w:val="left" w:pos="8175"/>
        </w:tabs>
        <w:spacing w:after="0" w:line="300" w:lineRule="atLeast"/>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Perhaps, then, there is a wisdom is seeking the </w:t>
      </w:r>
      <w:r w:rsidR="008E0F94">
        <w:rPr>
          <w:rFonts w:ascii="Times New Roman" w:eastAsia="Times New Roman" w:hAnsi="Times New Roman" w:cs="Times New Roman"/>
          <w:color w:val="333333"/>
          <w:sz w:val="26"/>
          <w:szCs w:val="26"/>
        </w:rPr>
        <w:t>insights</w:t>
      </w:r>
      <w:r>
        <w:rPr>
          <w:rFonts w:ascii="Times New Roman" w:eastAsia="Times New Roman" w:hAnsi="Times New Roman" w:cs="Times New Roman"/>
          <w:color w:val="333333"/>
          <w:sz w:val="26"/>
          <w:szCs w:val="26"/>
        </w:rPr>
        <w:t>, grace and adventure that come from re-reading life</w:t>
      </w:r>
      <w:r w:rsidR="000E7A9B">
        <w:rPr>
          <w:rFonts w:ascii="Times New Roman" w:eastAsia="Times New Roman" w:hAnsi="Times New Roman" w:cs="Times New Roman"/>
          <w:color w:val="333333"/>
          <w:sz w:val="26"/>
          <w:szCs w:val="26"/>
        </w:rPr>
        <w:t xml:space="preserve"> and seeing in the familiar all that is new, in the consistent all that has changed, and in what is ancient</w:t>
      </w:r>
      <w:r w:rsidR="00817861">
        <w:rPr>
          <w:rFonts w:ascii="Times New Roman" w:eastAsia="Times New Roman" w:hAnsi="Times New Roman" w:cs="Times New Roman"/>
          <w:color w:val="333333"/>
          <w:sz w:val="26"/>
          <w:szCs w:val="26"/>
        </w:rPr>
        <w:t xml:space="preserve"> all the</w:t>
      </w:r>
      <w:r w:rsidR="000E7A9B">
        <w:rPr>
          <w:rFonts w:ascii="Times New Roman" w:eastAsia="Times New Roman" w:hAnsi="Times New Roman" w:cs="Times New Roman"/>
          <w:color w:val="333333"/>
          <w:sz w:val="26"/>
          <w:szCs w:val="26"/>
        </w:rPr>
        <w:t xml:space="preserve"> </w:t>
      </w:r>
      <w:r w:rsidR="008E0F94">
        <w:rPr>
          <w:rFonts w:ascii="Times New Roman" w:eastAsia="Times New Roman" w:hAnsi="Times New Roman" w:cs="Times New Roman"/>
          <w:color w:val="333333"/>
          <w:sz w:val="26"/>
          <w:szCs w:val="26"/>
        </w:rPr>
        <w:t>insights</w:t>
      </w:r>
      <w:r w:rsidR="000E7A9B">
        <w:rPr>
          <w:rFonts w:ascii="Times New Roman" w:eastAsia="Times New Roman" w:hAnsi="Times New Roman" w:cs="Times New Roman"/>
          <w:color w:val="333333"/>
          <w:sz w:val="26"/>
          <w:szCs w:val="26"/>
        </w:rPr>
        <w:t xml:space="preserve"> unseen.</w:t>
      </w:r>
    </w:p>
    <w:p w14:paraId="5330F458" w14:textId="181AAE09" w:rsidR="000E7A9B" w:rsidRDefault="000E7A9B" w:rsidP="00C27884">
      <w:pPr>
        <w:tabs>
          <w:tab w:val="left" w:pos="8175"/>
        </w:tabs>
        <w:spacing w:after="0" w:line="300" w:lineRule="atLeast"/>
        <w:rPr>
          <w:rFonts w:ascii="Times New Roman" w:eastAsia="Times New Roman" w:hAnsi="Times New Roman" w:cs="Times New Roman"/>
          <w:color w:val="333333"/>
          <w:sz w:val="26"/>
          <w:szCs w:val="26"/>
        </w:rPr>
      </w:pPr>
    </w:p>
    <w:p w14:paraId="52934F7B" w14:textId="1034EC15" w:rsidR="000E7A9B" w:rsidRDefault="000E7A9B" w:rsidP="00C27884">
      <w:pPr>
        <w:tabs>
          <w:tab w:val="left" w:pos="8175"/>
        </w:tabs>
        <w:spacing w:after="0" w:line="300" w:lineRule="atLeast"/>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Enjoy the re-read</w:t>
      </w:r>
      <w:r w:rsidR="00DF51D0">
        <w:rPr>
          <w:rFonts w:ascii="Times New Roman" w:eastAsia="Times New Roman" w:hAnsi="Times New Roman" w:cs="Times New Roman"/>
          <w:color w:val="333333"/>
          <w:sz w:val="26"/>
          <w:szCs w:val="26"/>
        </w:rPr>
        <w:t>s</w:t>
      </w:r>
      <w:bookmarkStart w:id="0" w:name="_GoBack"/>
      <w:bookmarkEnd w:id="0"/>
      <w:r>
        <w:rPr>
          <w:rFonts w:ascii="Times New Roman" w:eastAsia="Times New Roman" w:hAnsi="Times New Roman" w:cs="Times New Roman"/>
          <w:color w:val="333333"/>
          <w:sz w:val="26"/>
          <w:szCs w:val="26"/>
        </w:rPr>
        <w:t>, as life unfolds in ordinary times.</w:t>
      </w:r>
    </w:p>
    <w:p w14:paraId="0BCDE900" w14:textId="75706789" w:rsidR="00AB75FF" w:rsidRDefault="00AB75FF" w:rsidP="00B34F81">
      <w:pPr>
        <w:tabs>
          <w:tab w:val="left" w:pos="8175"/>
        </w:tabs>
        <w:spacing w:after="0" w:line="300" w:lineRule="atLeast"/>
        <w:rPr>
          <w:rFonts w:ascii="Times New Roman" w:eastAsia="Times New Roman" w:hAnsi="Times New Roman" w:cs="Times New Roman"/>
          <w:color w:val="333333"/>
          <w:sz w:val="26"/>
          <w:szCs w:val="26"/>
        </w:rPr>
      </w:pPr>
    </w:p>
    <w:p w14:paraId="50C56E02" w14:textId="77777777" w:rsidR="00B34F81" w:rsidRPr="00987D36" w:rsidRDefault="00B34F81" w:rsidP="00987D36">
      <w:pPr>
        <w:tabs>
          <w:tab w:val="left" w:pos="8175"/>
        </w:tabs>
        <w:spacing w:after="0" w:line="300" w:lineRule="atLeast"/>
        <w:rPr>
          <w:rFonts w:ascii="Times New Roman" w:eastAsia="Times New Roman" w:hAnsi="Times New Roman" w:cs="Times New Roman"/>
          <w:color w:val="333333"/>
          <w:sz w:val="26"/>
          <w:szCs w:val="26"/>
        </w:rPr>
      </w:pPr>
    </w:p>
    <w:p w14:paraId="3BF0D410" w14:textId="37F716F0" w:rsidR="00C1072B" w:rsidRPr="00987D36" w:rsidRDefault="00987D36" w:rsidP="00987D36">
      <w:pPr>
        <w:tabs>
          <w:tab w:val="left" w:pos="8175"/>
        </w:tabs>
        <w:spacing w:after="0" w:line="300" w:lineRule="atLeast"/>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Lucia A. Silecchia is Profe</w:t>
      </w:r>
      <w:r w:rsidR="00C1072B" w:rsidRPr="00987D36">
        <w:rPr>
          <w:rFonts w:ascii="Times New Roman" w:eastAsia="Times New Roman" w:hAnsi="Times New Roman" w:cs="Times New Roman"/>
          <w:i/>
          <w:iCs/>
          <w:color w:val="333333"/>
          <w:sz w:val="26"/>
          <w:szCs w:val="26"/>
        </w:rPr>
        <w:t>ssor of Law</w:t>
      </w:r>
      <w:r w:rsidR="003A5C00" w:rsidRPr="00987D36">
        <w:rPr>
          <w:rFonts w:ascii="Times New Roman" w:eastAsia="Times New Roman" w:hAnsi="Times New Roman" w:cs="Times New Roman"/>
          <w:i/>
          <w:iCs/>
          <w:color w:val="333333"/>
          <w:sz w:val="26"/>
          <w:szCs w:val="26"/>
        </w:rPr>
        <w:t xml:space="preserve"> and Associate Dean for Faculty Research</w:t>
      </w:r>
      <w:r w:rsidR="00C1072B" w:rsidRPr="00987D36">
        <w:rPr>
          <w:rFonts w:ascii="Times New Roman" w:eastAsia="Times New Roman" w:hAnsi="Times New Roman" w:cs="Times New Roman"/>
          <w:i/>
          <w:iCs/>
          <w:color w:val="333333"/>
          <w:sz w:val="26"/>
          <w:szCs w:val="26"/>
        </w:rPr>
        <w:t xml:space="preserve"> at the Catholic University of America</w:t>
      </w:r>
      <w:r w:rsidR="00607AC8" w:rsidRPr="00987D36">
        <w:rPr>
          <w:rFonts w:ascii="Times New Roman" w:eastAsia="Times New Roman" w:hAnsi="Times New Roman" w:cs="Times New Roman"/>
          <w:i/>
          <w:iCs/>
          <w:color w:val="333333"/>
          <w:sz w:val="26"/>
          <w:szCs w:val="26"/>
        </w:rPr>
        <w:t>’s Columbus School of Law</w:t>
      </w:r>
      <w:r w:rsidR="00C1072B" w:rsidRPr="00987D36">
        <w:rPr>
          <w:rFonts w:ascii="Times New Roman" w:eastAsia="Times New Roman" w:hAnsi="Times New Roman" w:cs="Times New Roman"/>
          <w:i/>
          <w:iCs/>
          <w:color w:val="333333"/>
          <w:sz w:val="26"/>
          <w:szCs w:val="26"/>
        </w:rPr>
        <w:t xml:space="preserve">. </w:t>
      </w:r>
      <w:r w:rsidR="00D42847" w:rsidRPr="00987D36">
        <w:rPr>
          <w:rFonts w:ascii="Times New Roman" w:eastAsia="Times New Roman" w:hAnsi="Times New Roman" w:cs="Times New Roman"/>
          <w:i/>
          <w:iCs/>
          <w:color w:val="333333"/>
          <w:sz w:val="26"/>
          <w:szCs w:val="26"/>
        </w:rPr>
        <w:t>“</w:t>
      </w:r>
      <w:r w:rsidR="00C1072B" w:rsidRPr="00987D36">
        <w:rPr>
          <w:rFonts w:ascii="Times New Roman" w:eastAsia="Times New Roman" w:hAnsi="Times New Roman" w:cs="Times New Roman"/>
          <w:i/>
          <w:iCs/>
          <w:color w:val="333333"/>
          <w:sz w:val="26"/>
          <w:szCs w:val="26"/>
        </w:rPr>
        <w:t xml:space="preserve">On Ordinary Times” is a biweekly column reflecting on the ways to find the sacred in the simple. Email her at </w:t>
      </w:r>
      <w:hyperlink r:id="rId6" w:history="1">
        <w:r w:rsidR="00D42847" w:rsidRPr="00987D36">
          <w:rPr>
            <w:rStyle w:val="Hyperlink"/>
            <w:rFonts w:ascii="Times New Roman" w:eastAsia="Times New Roman" w:hAnsi="Times New Roman" w:cs="Times New Roman"/>
            <w:i/>
            <w:iCs/>
            <w:sz w:val="26"/>
            <w:szCs w:val="26"/>
          </w:rPr>
          <w:t>silecchia@cua.edu</w:t>
        </w:r>
      </w:hyperlink>
      <w:r w:rsidR="00C1072B" w:rsidRPr="00987D36">
        <w:rPr>
          <w:rFonts w:ascii="Times New Roman" w:eastAsia="Times New Roman" w:hAnsi="Times New Roman" w:cs="Times New Roman"/>
          <w:i/>
          <w:iCs/>
          <w:color w:val="333333"/>
          <w:sz w:val="26"/>
          <w:szCs w:val="26"/>
        </w:rPr>
        <w:t>.</w:t>
      </w:r>
    </w:p>
    <w:p w14:paraId="6FF7B27C" w14:textId="77777777" w:rsidR="00EA1572" w:rsidRDefault="00EA1572" w:rsidP="00924EB6">
      <w:pPr>
        <w:rPr>
          <w:rFonts w:ascii="Times New Roman" w:hAnsi="Times New Roman" w:cs="Times New Roman"/>
          <w:sz w:val="24"/>
          <w:szCs w:val="24"/>
        </w:rPr>
      </w:pPr>
    </w:p>
    <w:p w14:paraId="3D577EDF" w14:textId="0BB17114" w:rsidR="00180AC2" w:rsidRPr="00924EB6" w:rsidRDefault="00180AC2" w:rsidP="00924EB6">
      <w:pPr>
        <w:rPr>
          <w:rFonts w:ascii="Times New Roman" w:hAnsi="Times New Roman" w:cs="Times New Roman"/>
          <w:sz w:val="24"/>
          <w:szCs w:val="24"/>
        </w:rPr>
      </w:pPr>
    </w:p>
    <w:sectPr w:rsidR="00180AC2" w:rsidRPr="00924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E2798"/>
    <w:multiLevelType w:val="hybridMultilevel"/>
    <w:tmpl w:val="39C8064A"/>
    <w:lvl w:ilvl="0" w:tplc="A28C7F7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72661C3"/>
    <w:multiLevelType w:val="hybridMultilevel"/>
    <w:tmpl w:val="F0F801C0"/>
    <w:lvl w:ilvl="0" w:tplc="F4BEE14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C4264"/>
    <w:multiLevelType w:val="hybridMultilevel"/>
    <w:tmpl w:val="F1EA3DF4"/>
    <w:lvl w:ilvl="0" w:tplc="B2A28AB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6F5"/>
    <w:rsid w:val="00010D54"/>
    <w:rsid w:val="00023E38"/>
    <w:rsid w:val="000271E2"/>
    <w:rsid w:val="00027599"/>
    <w:rsid w:val="000308C0"/>
    <w:rsid w:val="00062E41"/>
    <w:rsid w:val="000633B4"/>
    <w:rsid w:val="00071F48"/>
    <w:rsid w:val="0007792B"/>
    <w:rsid w:val="000935B3"/>
    <w:rsid w:val="000A6032"/>
    <w:rsid w:val="000A7803"/>
    <w:rsid w:val="000B315F"/>
    <w:rsid w:val="000C2B5A"/>
    <w:rsid w:val="000D6487"/>
    <w:rsid w:val="000E7A9B"/>
    <w:rsid w:val="000F0CD2"/>
    <w:rsid w:val="000F28EA"/>
    <w:rsid w:val="000F379E"/>
    <w:rsid w:val="000F7141"/>
    <w:rsid w:val="001016E7"/>
    <w:rsid w:val="00120328"/>
    <w:rsid w:val="00121634"/>
    <w:rsid w:val="00122452"/>
    <w:rsid w:val="001329BD"/>
    <w:rsid w:val="001341E2"/>
    <w:rsid w:val="00142949"/>
    <w:rsid w:val="00147C3A"/>
    <w:rsid w:val="00150467"/>
    <w:rsid w:val="001574D2"/>
    <w:rsid w:val="001762B0"/>
    <w:rsid w:val="00180AC2"/>
    <w:rsid w:val="00180BB2"/>
    <w:rsid w:val="001942A7"/>
    <w:rsid w:val="001A153D"/>
    <w:rsid w:val="001B2F95"/>
    <w:rsid w:val="001C5A6F"/>
    <w:rsid w:val="001C5B3B"/>
    <w:rsid w:val="001C63FD"/>
    <w:rsid w:val="001D106B"/>
    <w:rsid w:val="0020043D"/>
    <w:rsid w:val="00207CB2"/>
    <w:rsid w:val="00235C5F"/>
    <w:rsid w:val="002517DD"/>
    <w:rsid w:val="00261C81"/>
    <w:rsid w:val="002641D7"/>
    <w:rsid w:val="00270D24"/>
    <w:rsid w:val="0027600B"/>
    <w:rsid w:val="00287262"/>
    <w:rsid w:val="002A124D"/>
    <w:rsid w:val="002B360F"/>
    <w:rsid w:val="002C7463"/>
    <w:rsid w:val="002D564E"/>
    <w:rsid w:val="002E26F9"/>
    <w:rsid w:val="002E50EA"/>
    <w:rsid w:val="002F0E11"/>
    <w:rsid w:val="002F5072"/>
    <w:rsid w:val="00311A03"/>
    <w:rsid w:val="00316B18"/>
    <w:rsid w:val="00340B73"/>
    <w:rsid w:val="003441EE"/>
    <w:rsid w:val="00345D87"/>
    <w:rsid w:val="003544C0"/>
    <w:rsid w:val="00370EC9"/>
    <w:rsid w:val="00374218"/>
    <w:rsid w:val="0037554F"/>
    <w:rsid w:val="0039346E"/>
    <w:rsid w:val="003945CD"/>
    <w:rsid w:val="003A2F60"/>
    <w:rsid w:val="003A4179"/>
    <w:rsid w:val="003A5C00"/>
    <w:rsid w:val="003B0148"/>
    <w:rsid w:val="003B66AA"/>
    <w:rsid w:val="003E1317"/>
    <w:rsid w:val="003E1921"/>
    <w:rsid w:val="003E3468"/>
    <w:rsid w:val="003E58E5"/>
    <w:rsid w:val="003F100D"/>
    <w:rsid w:val="00406C14"/>
    <w:rsid w:val="0040710D"/>
    <w:rsid w:val="004147FC"/>
    <w:rsid w:val="00421F65"/>
    <w:rsid w:val="00423D70"/>
    <w:rsid w:val="00430F99"/>
    <w:rsid w:val="00441171"/>
    <w:rsid w:val="00444D03"/>
    <w:rsid w:val="004517BD"/>
    <w:rsid w:val="0047450A"/>
    <w:rsid w:val="00481D29"/>
    <w:rsid w:val="00486343"/>
    <w:rsid w:val="0048671F"/>
    <w:rsid w:val="004C478A"/>
    <w:rsid w:val="004C5150"/>
    <w:rsid w:val="004D106C"/>
    <w:rsid w:val="004F139F"/>
    <w:rsid w:val="004F2004"/>
    <w:rsid w:val="00502A45"/>
    <w:rsid w:val="00513744"/>
    <w:rsid w:val="00523F59"/>
    <w:rsid w:val="00533B4C"/>
    <w:rsid w:val="005354C2"/>
    <w:rsid w:val="00537631"/>
    <w:rsid w:val="005468FE"/>
    <w:rsid w:val="00577BE8"/>
    <w:rsid w:val="0058073C"/>
    <w:rsid w:val="0058321E"/>
    <w:rsid w:val="00584FEC"/>
    <w:rsid w:val="0059033E"/>
    <w:rsid w:val="00591EF5"/>
    <w:rsid w:val="00594D05"/>
    <w:rsid w:val="00595489"/>
    <w:rsid w:val="005B4250"/>
    <w:rsid w:val="005B5FB2"/>
    <w:rsid w:val="005C06C9"/>
    <w:rsid w:val="005D4B95"/>
    <w:rsid w:val="005D67C5"/>
    <w:rsid w:val="005E357E"/>
    <w:rsid w:val="005E4077"/>
    <w:rsid w:val="005F5B67"/>
    <w:rsid w:val="005F7FEF"/>
    <w:rsid w:val="006048C8"/>
    <w:rsid w:val="00607AC8"/>
    <w:rsid w:val="0061222C"/>
    <w:rsid w:val="0062660D"/>
    <w:rsid w:val="006404EA"/>
    <w:rsid w:val="00655A56"/>
    <w:rsid w:val="00660961"/>
    <w:rsid w:val="00664BDC"/>
    <w:rsid w:val="0066588D"/>
    <w:rsid w:val="00687088"/>
    <w:rsid w:val="00692FB4"/>
    <w:rsid w:val="0069494C"/>
    <w:rsid w:val="006A1891"/>
    <w:rsid w:val="006B21FF"/>
    <w:rsid w:val="006B73F4"/>
    <w:rsid w:val="006D66F5"/>
    <w:rsid w:val="006E4046"/>
    <w:rsid w:val="00703A6F"/>
    <w:rsid w:val="0072368A"/>
    <w:rsid w:val="00731A44"/>
    <w:rsid w:val="007336D8"/>
    <w:rsid w:val="00743506"/>
    <w:rsid w:val="00750602"/>
    <w:rsid w:val="007656F4"/>
    <w:rsid w:val="007848E2"/>
    <w:rsid w:val="007858D7"/>
    <w:rsid w:val="007A0B1E"/>
    <w:rsid w:val="007A21CA"/>
    <w:rsid w:val="007C010E"/>
    <w:rsid w:val="007D650B"/>
    <w:rsid w:val="007E1457"/>
    <w:rsid w:val="007E158D"/>
    <w:rsid w:val="007F441F"/>
    <w:rsid w:val="00817861"/>
    <w:rsid w:val="0083127B"/>
    <w:rsid w:val="008454C2"/>
    <w:rsid w:val="00845C0A"/>
    <w:rsid w:val="00850E84"/>
    <w:rsid w:val="00851DE6"/>
    <w:rsid w:val="008531D7"/>
    <w:rsid w:val="00864B67"/>
    <w:rsid w:val="00865BCD"/>
    <w:rsid w:val="0087285D"/>
    <w:rsid w:val="00875527"/>
    <w:rsid w:val="008843A4"/>
    <w:rsid w:val="00893A16"/>
    <w:rsid w:val="008A220C"/>
    <w:rsid w:val="008C12B0"/>
    <w:rsid w:val="008C35CB"/>
    <w:rsid w:val="008C4188"/>
    <w:rsid w:val="008E0F94"/>
    <w:rsid w:val="008E3DDF"/>
    <w:rsid w:val="008E3F3A"/>
    <w:rsid w:val="008F1AF6"/>
    <w:rsid w:val="00902DE4"/>
    <w:rsid w:val="00903FBC"/>
    <w:rsid w:val="00911559"/>
    <w:rsid w:val="00924EB6"/>
    <w:rsid w:val="009336BD"/>
    <w:rsid w:val="009366F2"/>
    <w:rsid w:val="009417E3"/>
    <w:rsid w:val="0095163F"/>
    <w:rsid w:val="00954454"/>
    <w:rsid w:val="00965DFD"/>
    <w:rsid w:val="00972DA9"/>
    <w:rsid w:val="0098087D"/>
    <w:rsid w:val="00984D85"/>
    <w:rsid w:val="00987D36"/>
    <w:rsid w:val="009935F2"/>
    <w:rsid w:val="009A0376"/>
    <w:rsid w:val="009A522A"/>
    <w:rsid w:val="009A536B"/>
    <w:rsid w:val="009B3260"/>
    <w:rsid w:val="009B4356"/>
    <w:rsid w:val="009E6551"/>
    <w:rsid w:val="00A111E1"/>
    <w:rsid w:val="00A23B68"/>
    <w:rsid w:val="00A3023C"/>
    <w:rsid w:val="00A31C2B"/>
    <w:rsid w:val="00A72551"/>
    <w:rsid w:val="00A82A48"/>
    <w:rsid w:val="00A8724E"/>
    <w:rsid w:val="00A92909"/>
    <w:rsid w:val="00AB1454"/>
    <w:rsid w:val="00AB728C"/>
    <w:rsid w:val="00AB75FF"/>
    <w:rsid w:val="00AC3AAF"/>
    <w:rsid w:val="00AC3E47"/>
    <w:rsid w:val="00AC4A00"/>
    <w:rsid w:val="00AC560C"/>
    <w:rsid w:val="00AC7BB2"/>
    <w:rsid w:val="00AF60F5"/>
    <w:rsid w:val="00AF6CDB"/>
    <w:rsid w:val="00B00FEA"/>
    <w:rsid w:val="00B024F9"/>
    <w:rsid w:val="00B036C7"/>
    <w:rsid w:val="00B04ACE"/>
    <w:rsid w:val="00B05230"/>
    <w:rsid w:val="00B05E86"/>
    <w:rsid w:val="00B14FE4"/>
    <w:rsid w:val="00B15283"/>
    <w:rsid w:val="00B34F81"/>
    <w:rsid w:val="00B40574"/>
    <w:rsid w:val="00B42213"/>
    <w:rsid w:val="00B474A0"/>
    <w:rsid w:val="00B571C3"/>
    <w:rsid w:val="00B64027"/>
    <w:rsid w:val="00B74478"/>
    <w:rsid w:val="00B7631E"/>
    <w:rsid w:val="00BA3AD2"/>
    <w:rsid w:val="00BB488E"/>
    <w:rsid w:val="00BB7382"/>
    <w:rsid w:val="00BE00C7"/>
    <w:rsid w:val="00BE0766"/>
    <w:rsid w:val="00BE73A5"/>
    <w:rsid w:val="00C051A8"/>
    <w:rsid w:val="00C061B6"/>
    <w:rsid w:val="00C1072B"/>
    <w:rsid w:val="00C113E0"/>
    <w:rsid w:val="00C2373D"/>
    <w:rsid w:val="00C27884"/>
    <w:rsid w:val="00C427D9"/>
    <w:rsid w:val="00C5525B"/>
    <w:rsid w:val="00C6242E"/>
    <w:rsid w:val="00C70A8C"/>
    <w:rsid w:val="00C70B52"/>
    <w:rsid w:val="00C75A88"/>
    <w:rsid w:val="00C87A83"/>
    <w:rsid w:val="00C90947"/>
    <w:rsid w:val="00C94B35"/>
    <w:rsid w:val="00CA4A92"/>
    <w:rsid w:val="00CD020C"/>
    <w:rsid w:val="00CF1587"/>
    <w:rsid w:val="00D0145D"/>
    <w:rsid w:val="00D21AC1"/>
    <w:rsid w:val="00D22161"/>
    <w:rsid w:val="00D22572"/>
    <w:rsid w:val="00D24A66"/>
    <w:rsid w:val="00D36079"/>
    <w:rsid w:val="00D42847"/>
    <w:rsid w:val="00D4798B"/>
    <w:rsid w:val="00D511E9"/>
    <w:rsid w:val="00D61420"/>
    <w:rsid w:val="00D64A69"/>
    <w:rsid w:val="00D71BC7"/>
    <w:rsid w:val="00D75731"/>
    <w:rsid w:val="00D76DB1"/>
    <w:rsid w:val="00D8276F"/>
    <w:rsid w:val="00D939DA"/>
    <w:rsid w:val="00D95C9F"/>
    <w:rsid w:val="00DD4257"/>
    <w:rsid w:val="00DD52A0"/>
    <w:rsid w:val="00DD673C"/>
    <w:rsid w:val="00DF51D0"/>
    <w:rsid w:val="00DF5B63"/>
    <w:rsid w:val="00E00FB1"/>
    <w:rsid w:val="00E24BD3"/>
    <w:rsid w:val="00E26A3A"/>
    <w:rsid w:val="00E321DA"/>
    <w:rsid w:val="00E37598"/>
    <w:rsid w:val="00E409B8"/>
    <w:rsid w:val="00E43F3B"/>
    <w:rsid w:val="00E5269F"/>
    <w:rsid w:val="00E62DE7"/>
    <w:rsid w:val="00E6608E"/>
    <w:rsid w:val="00E82575"/>
    <w:rsid w:val="00E94CDF"/>
    <w:rsid w:val="00E9516D"/>
    <w:rsid w:val="00EA1572"/>
    <w:rsid w:val="00EA29B1"/>
    <w:rsid w:val="00EB2075"/>
    <w:rsid w:val="00EE4771"/>
    <w:rsid w:val="00EF6E7D"/>
    <w:rsid w:val="00F04A15"/>
    <w:rsid w:val="00F115FA"/>
    <w:rsid w:val="00F132F2"/>
    <w:rsid w:val="00F2200E"/>
    <w:rsid w:val="00F22C78"/>
    <w:rsid w:val="00F306C1"/>
    <w:rsid w:val="00F31DB6"/>
    <w:rsid w:val="00F47F63"/>
    <w:rsid w:val="00F51274"/>
    <w:rsid w:val="00F756C2"/>
    <w:rsid w:val="00F83246"/>
    <w:rsid w:val="00F83F26"/>
    <w:rsid w:val="00F92933"/>
    <w:rsid w:val="00FA0A84"/>
    <w:rsid w:val="00FA0B3E"/>
    <w:rsid w:val="00FB0099"/>
    <w:rsid w:val="00FB172B"/>
    <w:rsid w:val="00FE275A"/>
    <w:rsid w:val="00FE4289"/>
    <w:rsid w:val="00FE6668"/>
    <w:rsid w:val="00FF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5362"/>
  <w15:chartTrackingRefBased/>
  <w15:docId w15:val="{FC936744-1F3C-460E-A2E6-41C1CD4C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20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E38"/>
    <w:pPr>
      <w:ind w:left="720"/>
      <w:contextualSpacing/>
    </w:pPr>
  </w:style>
  <w:style w:type="character" w:styleId="Hyperlink">
    <w:name w:val="Hyperlink"/>
    <w:basedOn w:val="DefaultParagraphFont"/>
    <w:uiPriority w:val="99"/>
    <w:unhideWhenUsed/>
    <w:rsid w:val="00D42847"/>
    <w:rPr>
      <w:color w:val="0000FF"/>
      <w:u w:val="single"/>
    </w:rPr>
  </w:style>
  <w:style w:type="character" w:customStyle="1" w:styleId="UnresolvedMention1">
    <w:name w:val="Unresolved Mention1"/>
    <w:basedOn w:val="DefaultParagraphFont"/>
    <w:uiPriority w:val="99"/>
    <w:semiHidden/>
    <w:unhideWhenUsed/>
    <w:rsid w:val="00D42847"/>
    <w:rPr>
      <w:color w:val="605E5C"/>
      <w:shd w:val="clear" w:color="auto" w:fill="E1DFDD"/>
    </w:rPr>
  </w:style>
  <w:style w:type="paragraph" w:styleId="NormalWeb">
    <w:name w:val="Normal (Web)"/>
    <w:basedOn w:val="Normal"/>
    <w:uiPriority w:val="99"/>
    <w:semiHidden/>
    <w:unhideWhenUsed/>
    <w:rsid w:val="00C70B52"/>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120328"/>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20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60848">
      <w:bodyDiv w:val="1"/>
      <w:marLeft w:val="0"/>
      <w:marRight w:val="0"/>
      <w:marTop w:val="0"/>
      <w:marBottom w:val="0"/>
      <w:divBdr>
        <w:top w:val="none" w:sz="0" w:space="0" w:color="auto"/>
        <w:left w:val="none" w:sz="0" w:space="0" w:color="auto"/>
        <w:bottom w:val="none" w:sz="0" w:space="0" w:color="auto"/>
        <w:right w:val="none" w:sz="0" w:space="0" w:color="auto"/>
      </w:divBdr>
    </w:div>
    <w:div w:id="1241140818">
      <w:bodyDiv w:val="1"/>
      <w:marLeft w:val="0"/>
      <w:marRight w:val="0"/>
      <w:marTop w:val="0"/>
      <w:marBottom w:val="0"/>
      <w:divBdr>
        <w:top w:val="none" w:sz="0" w:space="0" w:color="auto"/>
        <w:left w:val="none" w:sz="0" w:space="0" w:color="auto"/>
        <w:bottom w:val="none" w:sz="0" w:space="0" w:color="auto"/>
        <w:right w:val="none" w:sz="0" w:space="0" w:color="auto"/>
      </w:divBdr>
    </w:div>
    <w:div w:id="1582715732">
      <w:bodyDiv w:val="1"/>
      <w:marLeft w:val="0"/>
      <w:marRight w:val="0"/>
      <w:marTop w:val="0"/>
      <w:marBottom w:val="0"/>
      <w:divBdr>
        <w:top w:val="none" w:sz="0" w:space="0" w:color="auto"/>
        <w:left w:val="none" w:sz="0" w:space="0" w:color="auto"/>
        <w:bottom w:val="none" w:sz="0" w:space="0" w:color="auto"/>
        <w:right w:val="none" w:sz="0" w:space="0" w:color="auto"/>
      </w:divBdr>
      <w:divsChild>
        <w:div w:id="1846555771">
          <w:marLeft w:val="0"/>
          <w:marRight w:val="0"/>
          <w:marTop w:val="0"/>
          <w:marBottom w:val="0"/>
          <w:divBdr>
            <w:top w:val="single" w:sz="2" w:space="0" w:color="auto"/>
            <w:left w:val="single" w:sz="2" w:space="0" w:color="auto"/>
            <w:bottom w:val="single" w:sz="6" w:space="0" w:color="auto"/>
            <w:right w:val="single" w:sz="2" w:space="0" w:color="auto"/>
          </w:divBdr>
        </w:div>
        <w:div w:id="1678147325">
          <w:marLeft w:val="0"/>
          <w:marRight w:val="0"/>
          <w:marTop w:val="0"/>
          <w:marBottom w:val="0"/>
          <w:divBdr>
            <w:top w:val="single" w:sz="2" w:space="0" w:color="E5E7EB"/>
            <w:left w:val="single" w:sz="2" w:space="0" w:color="E5E7EB"/>
            <w:bottom w:val="single" w:sz="2" w:space="0" w:color="E5E7EB"/>
            <w:right w:val="single" w:sz="2" w:space="0" w:color="E5E7EB"/>
          </w:divBdr>
          <w:divsChild>
            <w:div w:id="1164588202">
              <w:marLeft w:val="0"/>
              <w:marRight w:val="0"/>
              <w:marTop w:val="0"/>
              <w:marBottom w:val="0"/>
              <w:divBdr>
                <w:top w:val="single" w:sz="2" w:space="0" w:color="E5E7EB"/>
                <w:left w:val="single" w:sz="2" w:space="0" w:color="E5E7EB"/>
                <w:bottom w:val="single" w:sz="2" w:space="0" w:color="E5E7EB"/>
                <w:right w:val="single" w:sz="2" w:space="0" w:color="E5E7EB"/>
              </w:divBdr>
              <w:divsChild>
                <w:div w:id="1940723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8416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lecchia@cu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DDCBD-49DB-4051-9682-0902CD24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Silecchia</dc:creator>
  <cp:keywords/>
  <dc:description/>
  <cp:lastModifiedBy>Silecchia, Lucia A</cp:lastModifiedBy>
  <cp:revision>12</cp:revision>
  <dcterms:created xsi:type="dcterms:W3CDTF">2023-06-30T20:28:00Z</dcterms:created>
  <dcterms:modified xsi:type="dcterms:W3CDTF">2023-07-01T15:29:00Z</dcterms:modified>
</cp:coreProperties>
</file>