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04EC" w14:textId="1D2F7EA0" w:rsidR="009E6A02" w:rsidRDefault="000971E1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New Day</w:t>
      </w:r>
      <w:r w:rsidR="00763D53"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 xml:space="preserve"> of Ordinary Time</w:t>
      </w:r>
      <w:r w:rsidR="001925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4AB254F" w14:textId="1C721175" w:rsidR="005862F6" w:rsidRPr="00870061" w:rsidRDefault="009E6A02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(Column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6348">
        <w:rPr>
          <w:rFonts w:ascii="Times New Roman" w:hAnsi="Times New Roman" w:cs="Times New Roman"/>
          <w:b/>
          <w:sz w:val="26"/>
          <w:szCs w:val="26"/>
        </w:rPr>
        <w:t>7</w:t>
      </w:r>
      <w:r w:rsidR="005C76D3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720A7">
        <w:rPr>
          <w:rFonts w:ascii="Times New Roman" w:hAnsi="Times New Roman" w:cs="Times New Roman"/>
          <w:b/>
          <w:sz w:val="26"/>
          <w:szCs w:val="26"/>
        </w:rPr>
        <w:t xml:space="preserve">June </w:t>
      </w:r>
      <w:r w:rsidR="00DD771B">
        <w:rPr>
          <w:rFonts w:ascii="Times New Roman" w:hAnsi="Times New Roman" w:cs="Times New Roman"/>
          <w:b/>
          <w:sz w:val="26"/>
          <w:szCs w:val="26"/>
        </w:rPr>
        <w:t>2</w:t>
      </w:r>
      <w:r w:rsidR="00F64B7A">
        <w:rPr>
          <w:rFonts w:ascii="Times New Roman" w:hAnsi="Times New Roman" w:cs="Times New Roman"/>
          <w:b/>
          <w:sz w:val="26"/>
          <w:szCs w:val="26"/>
        </w:rPr>
        <w:t>7</w:t>
      </w:r>
      <w:r w:rsidR="009A661F">
        <w:rPr>
          <w:rFonts w:ascii="Times New Roman" w:hAnsi="Times New Roman" w:cs="Times New Roman"/>
          <w:b/>
          <w:sz w:val="26"/>
          <w:szCs w:val="26"/>
        </w:rPr>
        <w:t>, 202</w:t>
      </w:r>
      <w:r w:rsidR="00D76348">
        <w:rPr>
          <w:rFonts w:ascii="Times New Roman" w:hAnsi="Times New Roman" w:cs="Times New Roman"/>
          <w:b/>
          <w:sz w:val="26"/>
          <w:szCs w:val="26"/>
        </w:rPr>
        <w:t>2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>)</w:t>
      </w:r>
    </w:p>
    <w:p w14:paraId="64C35024" w14:textId="77777777" w:rsidR="005862F6" w:rsidRPr="00870061" w:rsidRDefault="005862F6" w:rsidP="005862F6">
      <w:pPr>
        <w:rPr>
          <w:rFonts w:ascii="Times New Roman" w:hAnsi="Times New Roman" w:cs="Times New Roman"/>
          <w:sz w:val="26"/>
          <w:szCs w:val="26"/>
        </w:rPr>
      </w:pPr>
      <w:r w:rsidRPr="00870061">
        <w:rPr>
          <w:rFonts w:ascii="Times New Roman" w:hAnsi="Times New Roman" w:cs="Times New Roman"/>
          <w:sz w:val="26"/>
          <w:szCs w:val="26"/>
        </w:rPr>
        <w:t>By Lucia A. Silecchia</w:t>
      </w:r>
    </w:p>
    <w:p w14:paraId="0AD7657A" w14:textId="269576E1" w:rsidR="00BB3C19" w:rsidRDefault="000971E1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June 24, 2022.</w:t>
      </w:r>
      <w:r w:rsidR="00BB3C1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 the life of a nation – as </w:t>
      </w:r>
      <w:r w:rsidR="00A11234">
        <w:rPr>
          <w:rFonts w:ascii="Times New Roman" w:eastAsia="Times New Roman" w:hAnsi="Times New Roman" w:cs="Times New Roman"/>
          <w:color w:val="333333"/>
          <w:sz w:val="26"/>
          <w:szCs w:val="26"/>
        </w:rPr>
        <w:t>in the l</w:t>
      </w:r>
      <w:r w:rsidR="00BB3C1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ife of each person </w:t>
      </w:r>
      <w:r w:rsidR="0093641F">
        <w:rPr>
          <w:rFonts w:ascii="Times New Roman" w:eastAsia="Times New Roman" w:hAnsi="Times New Roman" w:cs="Times New Roman"/>
          <w:color w:val="333333"/>
          <w:sz w:val="26"/>
          <w:szCs w:val="26"/>
        </w:rPr>
        <w:t>– days</w:t>
      </w:r>
      <w:r w:rsidR="00BB3C1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71353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come </w:t>
      </w:r>
      <w:r w:rsidR="0033156B">
        <w:rPr>
          <w:rFonts w:ascii="Times New Roman" w:eastAsia="Times New Roman" w:hAnsi="Times New Roman" w:cs="Times New Roman"/>
          <w:color w:val="333333"/>
          <w:sz w:val="26"/>
          <w:szCs w:val="26"/>
        </w:rPr>
        <w:t>to</w:t>
      </w:r>
      <w:r w:rsidR="00BB3C1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A11234">
        <w:rPr>
          <w:rFonts w:ascii="Times New Roman" w:eastAsia="Times New Roman" w:hAnsi="Times New Roman" w:cs="Times New Roman"/>
          <w:color w:val="333333"/>
          <w:sz w:val="26"/>
          <w:szCs w:val="26"/>
        </w:rPr>
        <w:t>face past failings and take steps to correct them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F37CD2">
        <w:rPr>
          <w:rFonts w:ascii="Times New Roman" w:eastAsia="Times New Roman" w:hAnsi="Times New Roman" w:cs="Times New Roman"/>
          <w:color w:val="333333"/>
          <w:sz w:val="26"/>
          <w:szCs w:val="26"/>
        </w:rPr>
        <w:t>T</w:t>
      </w:r>
      <w:r w:rsidR="00BB3C1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hat </w:t>
      </w:r>
      <w:r w:rsidR="00A112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always </w:t>
      </w:r>
      <w:r w:rsidR="00BB3C19">
        <w:rPr>
          <w:rFonts w:ascii="Times New Roman" w:eastAsia="Times New Roman" w:hAnsi="Times New Roman" w:cs="Times New Roman"/>
          <w:color w:val="333333"/>
          <w:sz w:val="26"/>
          <w:szCs w:val="26"/>
        </w:rPr>
        <w:t>begins with an honest admission of</w:t>
      </w:r>
      <w:r w:rsidR="00890CD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BB3C19">
        <w:rPr>
          <w:rFonts w:ascii="Times New Roman" w:eastAsia="Times New Roman" w:hAnsi="Times New Roman" w:cs="Times New Roman"/>
          <w:color w:val="333333"/>
          <w:sz w:val="26"/>
          <w:szCs w:val="26"/>
        </w:rPr>
        <w:t>prior error</w:t>
      </w:r>
      <w:r w:rsidR="00F37CD2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="00BB3C1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14:paraId="7440CA0D" w14:textId="77777777" w:rsidR="00BB3C19" w:rsidRDefault="00BB3C19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1EAE42A" w14:textId="465EDEE2" w:rsidR="00F06CDB" w:rsidRDefault="00BB3C19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When the</w:t>
      </w:r>
      <w:r w:rsidR="00F37CD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Supreme Court</w:t>
      </w:r>
      <w:r w:rsidR="00D56F1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did </w:t>
      </w:r>
      <w:r w:rsidR="00890CD4">
        <w:rPr>
          <w:rFonts w:ascii="Times New Roman" w:eastAsia="Times New Roman" w:hAnsi="Times New Roman" w:cs="Times New Roman"/>
          <w:color w:val="333333"/>
          <w:sz w:val="26"/>
          <w:szCs w:val="26"/>
        </w:rPr>
        <w:t>just this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 </w:t>
      </w:r>
      <w:r w:rsidRPr="00A1123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Dobbs v. Jackson Women’s Health</w:t>
      </w:r>
      <w:r w:rsidR="0032210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Organization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r w:rsidR="00B41CE7">
        <w:rPr>
          <w:rFonts w:ascii="Times New Roman" w:eastAsia="Times New Roman" w:hAnsi="Times New Roman" w:cs="Times New Roman"/>
          <w:color w:val="333333"/>
          <w:sz w:val="26"/>
          <w:szCs w:val="26"/>
        </w:rPr>
        <w:t>my first reaction was not</w:t>
      </w:r>
      <w:r w:rsidR="00F37CD2">
        <w:rPr>
          <w:rFonts w:ascii="Times New Roman" w:eastAsia="Times New Roman" w:hAnsi="Times New Roman" w:cs="Times New Roman"/>
          <w:color w:val="333333"/>
          <w:sz w:val="26"/>
          <w:szCs w:val="26"/>
        </w:rPr>
        <w:t>, and could not be,</w:t>
      </w:r>
      <w:r w:rsidR="00B41CE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7C367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unfettered </w:t>
      </w:r>
      <w:r w:rsidR="00B41CE7">
        <w:rPr>
          <w:rFonts w:ascii="Times New Roman" w:eastAsia="Times New Roman" w:hAnsi="Times New Roman" w:cs="Times New Roman"/>
          <w:color w:val="333333"/>
          <w:sz w:val="26"/>
          <w:szCs w:val="26"/>
        </w:rPr>
        <w:t>joy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F06CDB">
        <w:rPr>
          <w:rFonts w:ascii="Times New Roman" w:eastAsia="Times New Roman" w:hAnsi="Times New Roman" w:cs="Times New Roman"/>
          <w:color w:val="333333"/>
          <w:sz w:val="26"/>
          <w:szCs w:val="26"/>
        </w:rPr>
        <w:t>Of necessity, r</w:t>
      </w:r>
      <w:r w:rsidR="00B41CE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eversal of </w:t>
      </w:r>
      <w:r w:rsidR="00B41CE7" w:rsidRPr="00A1123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Roe v. Wade,</w:t>
      </w:r>
      <w:r w:rsidR="00B41CE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br</w:t>
      </w:r>
      <w:r w:rsidR="00D56F1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ings </w:t>
      </w:r>
      <w:r w:rsidR="00B41CE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to mind the </w:t>
      </w:r>
      <w:r w:rsidR="00A11234">
        <w:rPr>
          <w:rFonts w:ascii="Times New Roman" w:eastAsia="Times New Roman" w:hAnsi="Times New Roman" w:cs="Times New Roman"/>
          <w:color w:val="333333"/>
          <w:sz w:val="26"/>
          <w:szCs w:val="26"/>
        </w:rPr>
        <w:t>over sixty million</w:t>
      </w:r>
      <w:r w:rsidR="00BA36E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unique, </w:t>
      </w:r>
      <w:r w:rsidR="0071353F">
        <w:rPr>
          <w:rFonts w:ascii="Times New Roman" w:eastAsia="Times New Roman" w:hAnsi="Times New Roman" w:cs="Times New Roman"/>
          <w:color w:val="333333"/>
          <w:sz w:val="26"/>
          <w:szCs w:val="26"/>
        </w:rPr>
        <w:t>ir</w:t>
      </w:r>
      <w:r w:rsidR="00BA36E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replaceable lives lost </w:t>
      </w:r>
      <w:r w:rsidR="00D56F1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 the United States alone </w:t>
      </w:r>
      <w:r w:rsidR="00BA36E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since </w:t>
      </w:r>
      <w:r w:rsidR="00BA36E3" w:rsidRPr="00A1123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Roe</w:t>
      </w:r>
      <w:r w:rsidR="00BA36E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was decided nearly half a century ago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A11234">
        <w:rPr>
          <w:rFonts w:ascii="Times New Roman" w:eastAsia="Times New Roman" w:hAnsi="Times New Roman" w:cs="Times New Roman"/>
          <w:color w:val="333333"/>
          <w:sz w:val="26"/>
          <w:szCs w:val="26"/>
        </w:rPr>
        <w:t>Moreover, c</w:t>
      </w:r>
      <w:r w:rsidR="00BA36E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ontrary to </w:t>
      </w:r>
      <w:r w:rsidR="00890CD4">
        <w:rPr>
          <w:rFonts w:ascii="Times New Roman" w:eastAsia="Times New Roman" w:hAnsi="Times New Roman" w:cs="Times New Roman"/>
          <w:color w:val="333333"/>
          <w:sz w:val="26"/>
          <w:szCs w:val="26"/>
        </w:rPr>
        <w:t>furious</w:t>
      </w:r>
      <w:r w:rsidR="00A1123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BA36E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public discourse, </w:t>
      </w:r>
      <w:r w:rsidR="00BA36E3" w:rsidRPr="00A1123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Dobbs</w:t>
      </w:r>
      <w:r w:rsidR="00FF6EF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r w:rsidR="00BA36E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does not end </w:t>
      </w:r>
      <w:r w:rsidR="00A11234">
        <w:rPr>
          <w:rFonts w:ascii="Times New Roman" w:eastAsia="Times New Roman" w:hAnsi="Times New Roman" w:cs="Times New Roman"/>
          <w:color w:val="333333"/>
          <w:sz w:val="26"/>
          <w:szCs w:val="26"/>
        </w:rPr>
        <w:t>abortion</w:t>
      </w:r>
      <w:r w:rsidR="00BA36E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 </w:t>
      </w:r>
      <w:r w:rsidR="00FF6EF8">
        <w:rPr>
          <w:rFonts w:ascii="Times New Roman" w:eastAsia="Times New Roman" w:hAnsi="Times New Roman" w:cs="Times New Roman"/>
          <w:color w:val="333333"/>
          <w:sz w:val="26"/>
          <w:szCs w:val="26"/>
        </w:rPr>
        <w:t>America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FF6EF8">
        <w:rPr>
          <w:rFonts w:ascii="Times New Roman" w:eastAsia="Times New Roman" w:hAnsi="Times New Roman" w:cs="Times New Roman"/>
          <w:color w:val="333333"/>
          <w:sz w:val="26"/>
          <w:szCs w:val="26"/>
        </w:rPr>
        <w:t>Rather, it</w:t>
      </w:r>
      <w:r w:rsidR="00BA36E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returns the question to individual states. </w:t>
      </w:r>
      <w:r w:rsidR="008D5CB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It </w:t>
      </w:r>
      <w:r w:rsidR="00370DB0">
        <w:rPr>
          <w:rFonts w:ascii="Times New Roman" w:eastAsia="Times New Roman" w:hAnsi="Times New Roman" w:cs="Times New Roman"/>
          <w:color w:val="333333"/>
          <w:sz w:val="26"/>
          <w:szCs w:val="26"/>
        </w:rPr>
        <w:t>is</w:t>
      </w:r>
      <w:r w:rsidR="008D5CB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incongruous to me that</w:t>
      </w:r>
      <w:r w:rsidR="00F37CD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whether </w:t>
      </w:r>
      <w:r w:rsidR="0071353F">
        <w:rPr>
          <w:rFonts w:ascii="Times New Roman" w:eastAsia="Times New Roman" w:hAnsi="Times New Roman" w:cs="Times New Roman"/>
          <w:color w:val="333333"/>
          <w:sz w:val="26"/>
          <w:szCs w:val="26"/>
        </w:rPr>
        <w:t>someone’s very life</w:t>
      </w:r>
      <w:r w:rsidR="00F37CD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is </w:t>
      </w:r>
      <w:r w:rsidR="008D5CB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legally </w:t>
      </w:r>
      <w:r w:rsidR="00F37CD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protected </w:t>
      </w:r>
      <w:r w:rsidR="00DF3B7B">
        <w:rPr>
          <w:rFonts w:ascii="Times New Roman" w:eastAsia="Times New Roman" w:hAnsi="Times New Roman" w:cs="Times New Roman"/>
          <w:color w:val="333333"/>
          <w:sz w:val="26"/>
          <w:szCs w:val="26"/>
        </w:rPr>
        <w:t>is</w:t>
      </w:r>
      <w:r w:rsidR="00F37CD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now </w:t>
      </w:r>
      <w:r w:rsidR="00B2611E">
        <w:rPr>
          <w:rFonts w:ascii="Times New Roman" w:eastAsia="Times New Roman" w:hAnsi="Times New Roman" w:cs="Times New Roman"/>
          <w:color w:val="333333"/>
          <w:sz w:val="26"/>
          <w:szCs w:val="26"/>
        </w:rPr>
        <w:t>a</w:t>
      </w:r>
      <w:r w:rsidR="00F37CD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function of where his or her mother happens to be. </w:t>
      </w:r>
      <w:r w:rsidR="00B2611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When abortion supporters </w:t>
      </w:r>
      <w:r w:rsidR="00FF6EF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proclaim that </w:t>
      </w:r>
      <w:r w:rsidR="00B2611E">
        <w:rPr>
          <w:rFonts w:ascii="Times New Roman" w:eastAsia="Times New Roman" w:hAnsi="Times New Roman" w:cs="Times New Roman"/>
          <w:color w:val="333333"/>
          <w:sz w:val="26"/>
          <w:szCs w:val="26"/>
        </w:rPr>
        <w:t>fundamental right</w:t>
      </w:r>
      <w:r w:rsidR="00116C00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 w:rsidR="00B2611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should not </w:t>
      </w:r>
      <w:r w:rsidR="00116C00">
        <w:rPr>
          <w:rFonts w:ascii="Times New Roman" w:eastAsia="Times New Roman" w:hAnsi="Times New Roman" w:cs="Times New Roman"/>
          <w:color w:val="333333"/>
          <w:sz w:val="26"/>
          <w:szCs w:val="26"/>
        </w:rPr>
        <w:t>depend</w:t>
      </w:r>
      <w:r w:rsidR="00B2611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on</w:t>
      </w:r>
      <w:r w:rsidR="00FE5AC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state in which someone </w:t>
      </w:r>
      <w:r w:rsidR="00116C00">
        <w:rPr>
          <w:rFonts w:ascii="Times New Roman" w:eastAsia="Times New Roman" w:hAnsi="Times New Roman" w:cs="Times New Roman"/>
          <w:color w:val="333333"/>
          <w:sz w:val="26"/>
          <w:szCs w:val="26"/>
        </w:rPr>
        <w:t>is located</w:t>
      </w:r>
      <w:r w:rsidR="00B2611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I agree with them entirely – except, of course, that we differ on </w:t>
      </w:r>
      <w:r w:rsidR="00B2611E" w:rsidRPr="00F06CD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which </w:t>
      </w:r>
      <w:r w:rsidR="00B2611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fundamental right and </w:t>
      </w:r>
      <w:r w:rsidR="00B2611E" w:rsidRPr="00F06CD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whose </w:t>
      </w:r>
      <w:r w:rsidR="00B2611E">
        <w:rPr>
          <w:rFonts w:ascii="Times New Roman" w:eastAsia="Times New Roman" w:hAnsi="Times New Roman" w:cs="Times New Roman"/>
          <w:color w:val="333333"/>
          <w:sz w:val="26"/>
          <w:szCs w:val="26"/>
        </w:rPr>
        <w:t>fundamental right is at issue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20FEDD5A" w14:textId="77777777" w:rsidR="00F06CDB" w:rsidRDefault="00F06CDB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D13BA52" w14:textId="149DC932" w:rsidR="00FE5AC6" w:rsidRDefault="00DF3B7B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hope fo</w:t>
      </w:r>
      <w:r w:rsidR="00B2611E">
        <w:rPr>
          <w:rFonts w:ascii="Times New Roman" w:eastAsia="Times New Roman" w:hAnsi="Times New Roman" w:cs="Times New Roman"/>
          <w:color w:val="33333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day</w:t>
      </w:r>
      <w:r w:rsidR="008D5CB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not yet here,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when the law of </w:t>
      </w:r>
      <w:r w:rsidR="008D5CB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our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land offers </w:t>
      </w:r>
      <w:r w:rsidR="00F06CD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shield to protect the </w:t>
      </w:r>
      <w:r w:rsidR="00F06CD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lives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of those in the wombs of their mothers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2CE54998" w14:textId="77777777" w:rsidR="00FE5AC6" w:rsidRDefault="00FE5AC6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D275FC9" w14:textId="28DFCDC2" w:rsidR="005E17BF" w:rsidRDefault="00DF3B7B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Yet, I</w:t>
      </w:r>
      <w:r w:rsidR="00F06CD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still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F06CDB">
        <w:rPr>
          <w:rFonts w:ascii="Times New Roman" w:eastAsia="Times New Roman" w:hAnsi="Times New Roman" w:cs="Times New Roman"/>
          <w:color w:val="333333"/>
          <w:sz w:val="26"/>
          <w:szCs w:val="26"/>
        </w:rPr>
        <w:t>found myself grateful on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June 24. Although </w:t>
      </w:r>
      <w:r w:rsidRPr="00DF3B7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Dobbs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</w:t>
      </w:r>
      <w:r w:rsidR="008D5CB1">
        <w:rPr>
          <w:rFonts w:ascii="Times New Roman" w:eastAsia="Times New Roman" w:hAnsi="Times New Roman" w:cs="Times New Roman"/>
          <w:color w:val="333333"/>
          <w:sz w:val="26"/>
          <w:szCs w:val="26"/>
        </w:rPr>
        <w:t>oes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not provide a shield to protect innocent human life, </w:t>
      </w:r>
      <w:r w:rsidR="00F06CDB">
        <w:rPr>
          <w:rFonts w:ascii="Times New Roman" w:eastAsia="Times New Roman" w:hAnsi="Times New Roman" w:cs="Times New Roman"/>
          <w:color w:val="333333"/>
          <w:sz w:val="26"/>
          <w:szCs w:val="26"/>
        </w:rPr>
        <w:t>after 49 years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Supreme Court ruled that the Constitution can no longer be used as a sword to strike e</w:t>
      </w:r>
      <w:r w:rsidR="005E17BF">
        <w:rPr>
          <w:rFonts w:ascii="Times New Roman" w:eastAsia="Times New Roman" w:hAnsi="Times New Roman" w:cs="Times New Roman"/>
          <w:color w:val="333333"/>
          <w:sz w:val="26"/>
          <w:szCs w:val="26"/>
        </w:rPr>
        <w:t>fforts to defend</w:t>
      </w:r>
      <w:r w:rsidR="00B2611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that life.</w:t>
      </w:r>
      <w:r w:rsidR="005E17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For that, I am grateful.</w:t>
      </w:r>
    </w:p>
    <w:p w14:paraId="62C8A005" w14:textId="77777777" w:rsidR="005E17BF" w:rsidRDefault="005E17BF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44CBA60" w14:textId="4BE5556C" w:rsidR="00AA63C0" w:rsidRDefault="005E17BF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am grateful as a lawyer pained to see the </w:t>
      </w:r>
      <w:r w:rsidR="008D5CB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enormous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power of law used to deny the humanity of my youngest sisters and brothers.</w:t>
      </w:r>
      <w:r w:rsidR="00DF3B7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14:paraId="41CB98A4" w14:textId="77777777" w:rsidR="00AA63C0" w:rsidRDefault="00AA63C0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C3D1E7E" w14:textId="4B2F82A5" w:rsidR="00AA63C0" w:rsidRDefault="005E17BF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am grateful as a woman who knows well that the adult that I </w:t>
      </w:r>
      <w:r w:rsidR="006649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am 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>has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grown </w:t>
      </w:r>
      <w:r w:rsidR="0033156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entirely </w:t>
      </w:r>
      <w:r w:rsidR="003B1060">
        <w:rPr>
          <w:rFonts w:ascii="Times New Roman" w:eastAsia="Times New Roman" w:hAnsi="Times New Roman" w:cs="Times New Roman"/>
          <w:color w:val="333333"/>
          <w:sz w:val="26"/>
          <w:szCs w:val="26"/>
        </w:rPr>
        <w:t>uninterrupted from the vulnerable single cell I once was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18285A5E" w14:textId="77777777" w:rsidR="00AA63C0" w:rsidRDefault="00AA63C0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8D7C9CD" w14:textId="29443EC8" w:rsidR="00DF3B7B" w:rsidRDefault="003B1060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am grateful as an American who cheers any step – </w:t>
      </w:r>
      <w:r w:rsidR="00AC61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large or small --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that </w:t>
      </w:r>
      <w:r w:rsidR="00370DB0">
        <w:rPr>
          <w:rFonts w:ascii="Times New Roman" w:eastAsia="Times New Roman" w:hAnsi="Times New Roman" w:cs="Times New Roman"/>
          <w:color w:val="333333"/>
          <w:sz w:val="26"/>
          <w:szCs w:val="26"/>
        </w:rPr>
        <w:t>sees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law of the republic that I love </w:t>
      </w:r>
      <w:r w:rsidR="00370DB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become more protective of </w:t>
      </w:r>
      <w:r w:rsidR="00CF4ED3">
        <w:rPr>
          <w:rFonts w:ascii="Times New Roman" w:eastAsia="Times New Roman" w:hAnsi="Times New Roman" w:cs="Times New Roman"/>
          <w:color w:val="333333"/>
          <w:sz w:val="26"/>
          <w:szCs w:val="26"/>
        </w:rPr>
        <w:t>those least able to defend themselves.</w:t>
      </w:r>
    </w:p>
    <w:p w14:paraId="08B75528" w14:textId="561B8CB2" w:rsidR="003B1060" w:rsidRDefault="003B1060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14:paraId="79F174A2" w14:textId="0842E248" w:rsidR="003B1060" w:rsidRDefault="002D466B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am also grateful </w:t>
      </w:r>
      <w:r w:rsidR="003B1060">
        <w:rPr>
          <w:rFonts w:ascii="Times New Roman" w:eastAsia="Times New Roman" w:hAnsi="Times New Roman" w:cs="Times New Roman"/>
          <w:color w:val="333333"/>
          <w:sz w:val="26"/>
          <w:szCs w:val="26"/>
        </w:rPr>
        <w:t>for the fortuitous date, June 24, on which we will remember this landmark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3B10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 important matters, I believe </w:t>
      </w:r>
      <w:r w:rsidR="00304D46">
        <w:rPr>
          <w:rFonts w:ascii="Times New Roman" w:eastAsia="Times New Roman" w:hAnsi="Times New Roman" w:cs="Times New Roman"/>
          <w:color w:val="333333"/>
          <w:sz w:val="26"/>
          <w:szCs w:val="26"/>
        </w:rPr>
        <w:t>there</w:t>
      </w:r>
      <w:r w:rsidR="003B10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are no </w:t>
      </w:r>
      <w:r w:rsidR="00304D46">
        <w:rPr>
          <w:rFonts w:ascii="Times New Roman" w:eastAsia="Times New Roman" w:hAnsi="Times New Roman" w:cs="Times New Roman"/>
          <w:color w:val="333333"/>
          <w:sz w:val="26"/>
          <w:szCs w:val="26"/>
        </w:rPr>
        <w:t>coincidences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CC078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304D46">
        <w:rPr>
          <w:rFonts w:ascii="Times New Roman" w:eastAsia="Times New Roman" w:hAnsi="Times New Roman" w:cs="Times New Roman"/>
          <w:color w:val="333333"/>
          <w:sz w:val="26"/>
          <w:szCs w:val="26"/>
        </w:rPr>
        <w:t>There</w:t>
      </w:r>
      <w:r w:rsidR="003B106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is something about June 24 that </w:t>
      </w:r>
      <w:r w:rsidR="00701272">
        <w:rPr>
          <w:rFonts w:ascii="Times New Roman" w:eastAsia="Times New Roman" w:hAnsi="Times New Roman" w:cs="Times New Roman"/>
          <w:color w:val="333333"/>
          <w:sz w:val="26"/>
          <w:szCs w:val="26"/>
        </w:rPr>
        <w:t>speaks to</w:t>
      </w:r>
      <w:r w:rsidR="00AC61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</w:t>
      </w:r>
      <w:r w:rsidR="0070127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two ways in which</w:t>
      </w:r>
      <w:r w:rsidR="0070127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we might best shape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</w:t>
      </w:r>
      <w:r w:rsidR="00701272">
        <w:rPr>
          <w:rFonts w:ascii="Times New Roman" w:eastAsia="Times New Roman" w:hAnsi="Times New Roman" w:cs="Times New Roman"/>
          <w:color w:val="333333"/>
          <w:sz w:val="26"/>
          <w:szCs w:val="26"/>
        </w:rPr>
        <w:t>post-</w:t>
      </w:r>
      <w:r w:rsidR="00701272" w:rsidRPr="002D466B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Roe</w:t>
      </w:r>
      <w:r w:rsidR="0070127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world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33156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with which we are </w:t>
      </w:r>
      <w:r w:rsidR="00370DB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now </w:t>
      </w:r>
      <w:r w:rsidR="0033156B">
        <w:rPr>
          <w:rFonts w:ascii="Times New Roman" w:eastAsia="Times New Roman" w:hAnsi="Times New Roman" w:cs="Times New Roman"/>
          <w:color w:val="333333"/>
          <w:sz w:val="26"/>
          <w:szCs w:val="26"/>
        </w:rPr>
        <w:t>entrusted.</w:t>
      </w:r>
    </w:p>
    <w:p w14:paraId="7C7FE141" w14:textId="001613E0" w:rsidR="00701272" w:rsidRDefault="00701272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9C866B2" w14:textId="6B7C094E" w:rsidR="000B3D9F" w:rsidRDefault="00701272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Due to a quirk in the </w:t>
      </w:r>
      <w:r w:rsidR="00FE5AC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2022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liturgical </w:t>
      </w:r>
      <w:r w:rsidR="00304D46">
        <w:rPr>
          <w:rFonts w:ascii="Times New Roman" w:eastAsia="Times New Roman" w:hAnsi="Times New Roman" w:cs="Times New Roman"/>
          <w:color w:val="333333"/>
          <w:sz w:val="26"/>
          <w:szCs w:val="26"/>
        </w:rPr>
        <w:t>calendar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r w:rsidR="005E4E4A">
        <w:rPr>
          <w:rFonts w:ascii="Times New Roman" w:eastAsia="Times New Roman" w:hAnsi="Times New Roman" w:cs="Times New Roman"/>
          <w:color w:val="333333"/>
          <w:sz w:val="26"/>
          <w:szCs w:val="26"/>
        </w:rPr>
        <w:t>the</w:t>
      </w:r>
      <w:r w:rsidR="00AC61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Solemnity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of the </w:t>
      </w:r>
      <w:r w:rsidR="00951FC2">
        <w:rPr>
          <w:rFonts w:ascii="Times New Roman" w:eastAsia="Times New Roman" w:hAnsi="Times New Roman" w:cs="Times New Roman"/>
          <w:color w:val="333333"/>
          <w:sz w:val="26"/>
          <w:szCs w:val="26"/>
        </w:rPr>
        <w:t>Sacred Heart of Jesus</w:t>
      </w:r>
      <w:r w:rsidR="005E4E4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fell on June 24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951F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heart was made for love. As I </w:t>
      </w:r>
      <w:r w:rsidR="00CC0780">
        <w:rPr>
          <w:rFonts w:ascii="Times New Roman" w:eastAsia="Times New Roman" w:hAnsi="Times New Roman" w:cs="Times New Roman"/>
          <w:color w:val="333333"/>
          <w:sz w:val="26"/>
          <w:szCs w:val="26"/>
        </w:rPr>
        <w:t>watch the</w:t>
      </w:r>
      <w:r w:rsidR="00951F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explosive reaction to </w:t>
      </w:r>
      <w:r w:rsidR="00951FC2" w:rsidRPr="00CC078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Dobbs</w:t>
      </w:r>
      <w:r w:rsidR="000F1A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,</w:t>
      </w:r>
      <w:r w:rsidR="00951F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CC0780">
        <w:rPr>
          <w:rFonts w:ascii="Times New Roman" w:eastAsia="Times New Roman" w:hAnsi="Times New Roman" w:cs="Times New Roman"/>
          <w:color w:val="333333"/>
          <w:sz w:val="26"/>
          <w:szCs w:val="26"/>
        </w:rPr>
        <w:t>see the crude, vulgar signs carried through city streets and</w:t>
      </w:r>
      <w:r w:rsidR="000F1A6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sense</w:t>
      </w:r>
      <w:r w:rsidR="00CC078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</w:t>
      </w:r>
      <w:r w:rsidR="00AC61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deep </w:t>
      </w:r>
      <w:r w:rsidR="00CC078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fear and </w:t>
      </w:r>
      <w:r w:rsidR="00AC61C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profound </w:t>
      </w:r>
      <w:r w:rsidR="00304D46">
        <w:rPr>
          <w:rFonts w:ascii="Times New Roman" w:eastAsia="Times New Roman" w:hAnsi="Times New Roman" w:cs="Times New Roman"/>
          <w:color w:val="333333"/>
          <w:sz w:val="26"/>
          <w:szCs w:val="26"/>
        </w:rPr>
        <w:t>anger that</w:t>
      </w:r>
      <w:r w:rsidR="00CC078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rages, I am reminded by this feast day that the first response to the times in which we find ourselves must be </w:t>
      </w:r>
      <w:r w:rsidR="004D5E3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radical </w:t>
      </w:r>
      <w:r w:rsidR="008E10C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love. </w:t>
      </w:r>
    </w:p>
    <w:p w14:paraId="2CBA8FC3" w14:textId="77777777" w:rsidR="00C751CF" w:rsidRDefault="00C751CF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39A9CCE" w14:textId="0F2A2DE4" w:rsidR="0015649A" w:rsidRDefault="00C751CF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This love, in a post-</w:t>
      </w:r>
      <w:r w:rsidRPr="0036387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Dobbs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world, </w:t>
      </w:r>
      <w:r w:rsidR="00B66FA0">
        <w:rPr>
          <w:rFonts w:ascii="Times New Roman" w:eastAsia="Times New Roman" w:hAnsi="Times New Roman" w:cs="Times New Roman"/>
          <w:color w:val="333333"/>
          <w:sz w:val="26"/>
          <w:szCs w:val="26"/>
        </w:rPr>
        <w:t>should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be tangible.</w:t>
      </w:r>
      <w:r w:rsidR="00C7541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A603D8">
        <w:rPr>
          <w:rFonts w:ascii="Times New Roman" w:eastAsia="Times New Roman" w:hAnsi="Times New Roman" w:cs="Times New Roman"/>
          <w:color w:val="333333"/>
          <w:sz w:val="26"/>
          <w:szCs w:val="26"/>
        </w:rPr>
        <w:t>Th</w:t>
      </w:r>
      <w:r w:rsidR="00CF4E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is is the time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for renewing </w:t>
      </w:r>
      <w:r w:rsidR="00A603D8">
        <w:rPr>
          <w:rFonts w:ascii="Times New Roman" w:eastAsia="Times New Roman" w:hAnsi="Times New Roman" w:cs="Times New Roman"/>
          <w:color w:val="333333"/>
          <w:sz w:val="26"/>
          <w:szCs w:val="26"/>
        </w:rPr>
        <w:t>material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, emotional and spiritual</w:t>
      </w:r>
      <w:r w:rsidR="00CF4E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A603D8">
        <w:rPr>
          <w:rFonts w:ascii="Times New Roman" w:eastAsia="Times New Roman" w:hAnsi="Times New Roman" w:cs="Times New Roman"/>
          <w:color w:val="333333"/>
          <w:sz w:val="26"/>
          <w:szCs w:val="26"/>
        </w:rPr>
        <w:t>help to mothers in need</w:t>
      </w:r>
      <w:r w:rsidR="005E4E4A"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  <w:r w:rsidR="00A603D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lending a hand to those caring for infants</w:t>
      </w:r>
      <w:r w:rsidR="005E4E4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; </w:t>
      </w:r>
      <w:r w:rsidR="00A603D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supporting mothers in their workplaces, schools, universities and homes</w:t>
      </w:r>
      <w:r w:rsidR="005E4E4A">
        <w:rPr>
          <w:rFonts w:ascii="Times New Roman" w:eastAsia="Times New Roman" w:hAnsi="Times New Roman" w:cs="Times New Roman"/>
          <w:color w:val="333333"/>
          <w:sz w:val="26"/>
          <w:szCs w:val="26"/>
        </w:rPr>
        <w:t>;</w:t>
      </w:r>
      <w:r w:rsidR="00A603D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adopting children with open arms and giving hearts</w:t>
      </w:r>
      <w:r w:rsidR="005E4E4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; </w:t>
      </w:r>
      <w:r w:rsidR="00A603D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consoling mothers who grieve in the aftermath of abortions</w:t>
      </w:r>
      <w:r w:rsidR="005E4E4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reminding</w:t>
      </w:r>
      <w:r w:rsidR="00CF4E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men of their obligations to their children and the women who carry them</w:t>
      </w:r>
      <w:r w:rsidR="005E4E4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; </w:t>
      </w:r>
      <w:r w:rsidR="00A603D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caring for those in the midst of difficult pregnanc</w:t>
      </w:r>
      <w:r w:rsidR="0036387C">
        <w:rPr>
          <w:rFonts w:ascii="Times New Roman" w:eastAsia="Times New Roman" w:hAnsi="Times New Roman" w:cs="Times New Roman"/>
          <w:color w:val="333333"/>
          <w:sz w:val="26"/>
          <w:szCs w:val="26"/>
        </w:rPr>
        <w:t>ies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; comforting those </w:t>
      </w:r>
      <w:r w:rsidR="00B66FA0">
        <w:rPr>
          <w:rFonts w:ascii="Times New Roman" w:eastAsia="Times New Roman" w:hAnsi="Times New Roman" w:cs="Times New Roman"/>
          <w:color w:val="333333"/>
          <w:sz w:val="26"/>
          <w:szCs w:val="26"/>
        </w:rPr>
        <w:t>facing frightening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pre-natal diagnos</w:t>
      </w:r>
      <w:r w:rsidR="0036387C">
        <w:rPr>
          <w:rFonts w:ascii="Times New Roman" w:eastAsia="Times New Roman" w:hAnsi="Times New Roman" w:cs="Times New Roman"/>
          <w:color w:val="33333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 w:rsidR="003638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; </w:t>
      </w:r>
      <w:r w:rsidR="00A603D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and </w:t>
      </w:r>
      <w:r w:rsidR="0036387C">
        <w:rPr>
          <w:rFonts w:ascii="Times New Roman" w:eastAsia="Times New Roman" w:hAnsi="Times New Roman" w:cs="Times New Roman"/>
          <w:color w:val="333333"/>
          <w:sz w:val="26"/>
          <w:szCs w:val="26"/>
        </w:rPr>
        <w:t>engaging</w:t>
      </w:r>
      <w:r w:rsidR="00A603D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abortion advocates with the peaceful confidence that comes only from a </w:t>
      </w:r>
      <w:r w:rsidR="000B3D9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wellspring of deep-seated love. </w:t>
      </w:r>
    </w:p>
    <w:p w14:paraId="0322E6F5" w14:textId="77777777" w:rsidR="0015649A" w:rsidRDefault="0015649A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25F089E" w14:textId="48D71544" w:rsidR="00121FB7" w:rsidRDefault="00CF4ED3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pro-life advocates I </w:t>
      </w:r>
      <w:r w:rsidR="00B66FA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greatly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admire pursue the defense of life with great</w:t>
      </w:r>
      <w:r w:rsidR="0015649A">
        <w:rPr>
          <w:rFonts w:ascii="Times New Roman" w:eastAsia="Times New Roman" w:hAnsi="Times New Roman" w:cs="Times New Roman"/>
          <w:color w:val="333333"/>
          <w:sz w:val="26"/>
          <w:szCs w:val="26"/>
        </w:rPr>
        <w:t>, gracious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love.</w:t>
      </w:r>
      <w:r w:rsidR="000B3D9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</w:t>
      </w:r>
      <w:r w:rsidR="0036387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is love – which I have seen in action -- </w:t>
      </w:r>
      <w:r w:rsidR="000B3D9F">
        <w:rPr>
          <w:rFonts w:ascii="Times New Roman" w:eastAsia="Times New Roman" w:hAnsi="Times New Roman" w:cs="Times New Roman"/>
          <w:color w:val="333333"/>
          <w:sz w:val="26"/>
          <w:szCs w:val="26"/>
        </w:rPr>
        <w:t>belies angry accusation</w:t>
      </w:r>
      <w:r w:rsidR="005E4E4A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 w:rsidR="000B3D9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that those who are pro-life car</w:t>
      </w:r>
      <w:r w:rsidR="00121FB7">
        <w:rPr>
          <w:rFonts w:ascii="Times New Roman" w:eastAsia="Times New Roman" w:hAnsi="Times New Roman" w:cs="Times New Roman"/>
          <w:color w:val="333333"/>
          <w:sz w:val="26"/>
          <w:szCs w:val="26"/>
        </w:rPr>
        <w:t>e only</w:t>
      </w:r>
      <w:r w:rsidR="000B3D9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for children before they are delivered </w:t>
      </w:r>
      <w:r w:rsidR="00121FB7">
        <w:rPr>
          <w:rFonts w:ascii="Times New Roman" w:eastAsia="Times New Roman" w:hAnsi="Times New Roman" w:cs="Times New Roman"/>
          <w:color w:val="333333"/>
          <w:sz w:val="26"/>
          <w:szCs w:val="26"/>
        </w:rPr>
        <w:t>into the world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0B3D9F">
        <w:rPr>
          <w:rFonts w:ascii="Times New Roman" w:eastAsia="Times New Roman" w:hAnsi="Times New Roman" w:cs="Times New Roman"/>
          <w:color w:val="333333"/>
          <w:sz w:val="26"/>
          <w:szCs w:val="26"/>
        </w:rPr>
        <w:t>Th</w:t>
      </w:r>
      <w:r w:rsidR="00B66FA0">
        <w:rPr>
          <w:rFonts w:ascii="Times New Roman" w:eastAsia="Times New Roman" w:hAnsi="Times New Roman" w:cs="Times New Roman"/>
          <w:color w:val="333333"/>
          <w:sz w:val="26"/>
          <w:szCs w:val="26"/>
        </w:rPr>
        <w:t>is</w:t>
      </w:r>
      <w:r w:rsidR="000B3D9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love has deep roots planted </w:t>
      </w:r>
      <w:r w:rsidR="00B66FA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not </w:t>
      </w:r>
      <w:r w:rsidR="000B3D9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 </w:t>
      </w:r>
      <w:r w:rsidR="0008340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</w:t>
      </w:r>
      <w:r w:rsidR="000B3D9F">
        <w:rPr>
          <w:rFonts w:ascii="Times New Roman" w:eastAsia="Times New Roman" w:hAnsi="Times New Roman" w:cs="Times New Roman"/>
          <w:color w:val="333333"/>
          <w:sz w:val="26"/>
          <w:szCs w:val="26"/>
        </w:rPr>
        <w:t>shallow soil</w:t>
      </w:r>
      <w:r w:rsidR="0008340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of politics but the deep soil of loving hearts.</w:t>
      </w:r>
    </w:p>
    <w:p w14:paraId="54FADA17" w14:textId="77777777" w:rsidR="00121FB7" w:rsidRDefault="00121FB7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A051D63" w14:textId="486481C8" w:rsidR="00701272" w:rsidRDefault="000B3D9F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days </w:t>
      </w:r>
      <w:r w:rsidR="00B66FA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and years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ahead will need this great response of love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15649A">
        <w:rPr>
          <w:rFonts w:ascii="Times New Roman" w:eastAsia="Times New Roman" w:hAnsi="Times New Roman" w:cs="Times New Roman"/>
          <w:color w:val="333333"/>
          <w:sz w:val="26"/>
          <w:szCs w:val="26"/>
        </w:rPr>
        <w:t>W</w:t>
      </w:r>
      <w:r w:rsidR="004D5E3D">
        <w:rPr>
          <w:rFonts w:ascii="Times New Roman" w:eastAsia="Times New Roman" w:hAnsi="Times New Roman" w:cs="Times New Roman"/>
          <w:color w:val="333333"/>
          <w:sz w:val="26"/>
          <w:szCs w:val="26"/>
        </w:rPr>
        <w:t>e now have a less</w:t>
      </w:r>
      <w:r w:rsidR="00121FB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fettered opportunity </w:t>
      </w:r>
      <w:r w:rsidR="004D5E3D">
        <w:rPr>
          <w:rFonts w:ascii="Times New Roman" w:eastAsia="Times New Roman" w:hAnsi="Times New Roman" w:cs="Times New Roman"/>
          <w:color w:val="333333"/>
          <w:sz w:val="26"/>
          <w:szCs w:val="26"/>
        </w:rPr>
        <w:t>and sacred responsibility</w:t>
      </w:r>
      <w:r w:rsidR="00121FB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</w:t>
      </w:r>
      <w:r w:rsidR="00923D7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find </w:t>
      </w:r>
      <w:r w:rsidR="00121FB7">
        <w:rPr>
          <w:rFonts w:ascii="Times New Roman" w:eastAsia="Times New Roman" w:hAnsi="Times New Roman" w:cs="Times New Roman"/>
          <w:color w:val="333333"/>
          <w:sz w:val="26"/>
          <w:szCs w:val="26"/>
        </w:rPr>
        <w:t>loving ways to welcome new life, cherish that life through all its stages, and support</w:t>
      </w:r>
      <w:r w:rsidR="0015649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121FB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women who </w:t>
      </w:r>
      <w:r w:rsidR="00591B43">
        <w:rPr>
          <w:rFonts w:ascii="Times New Roman" w:eastAsia="Times New Roman" w:hAnsi="Times New Roman" w:cs="Times New Roman"/>
          <w:color w:val="333333"/>
          <w:sz w:val="26"/>
          <w:szCs w:val="26"/>
        </w:rPr>
        <w:t>carry</w:t>
      </w:r>
      <w:r w:rsidR="007F48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that life within them</w:t>
      </w:r>
      <w:r w:rsidR="0015649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– often in difficult, lonely situations that demand great self-sacrifice.</w:t>
      </w:r>
    </w:p>
    <w:p w14:paraId="3D7E1031" w14:textId="2840083C" w:rsidR="005E1C4C" w:rsidRDefault="005E1C4C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9C63D15" w14:textId="48893E17" w:rsidR="007754C7" w:rsidRDefault="002E6A1A" w:rsidP="00BB3C19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Usually, h</w:t>
      </w:r>
      <w:r w:rsidR="005E1C4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owever, June 24 is </w:t>
      </w:r>
      <w:r w:rsidR="007F48A5">
        <w:rPr>
          <w:rFonts w:ascii="Times New Roman" w:eastAsia="Times New Roman" w:hAnsi="Times New Roman" w:cs="Times New Roman"/>
          <w:color w:val="333333"/>
          <w:sz w:val="26"/>
          <w:szCs w:val="26"/>
        </w:rPr>
        <w:t>the</w:t>
      </w:r>
      <w:r w:rsidR="005E1C4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Solemnity of </w:t>
      </w:r>
      <w:r w:rsidR="007F48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Nativity of </w:t>
      </w:r>
      <w:r w:rsidR="005E1C4C">
        <w:rPr>
          <w:rFonts w:ascii="Times New Roman" w:eastAsia="Times New Roman" w:hAnsi="Times New Roman" w:cs="Times New Roman"/>
          <w:color w:val="333333"/>
          <w:sz w:val="26"/>
          <w:szCs w:val="26"/>
        </w:rPr>
        <w:t>John the Baptist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5E4E4A">
        <w:rPr>
          <w:rFonts w:ascii="Times New Roman" w:eastAsia="Times New Roman" w:hAnsi="Times New Roman" w:cs="Times New Roman"/>
          <w:color w:val="333333"/>
          <w:sz w:val="26"/>
          <w:szCs w:val="26"/>
        </w:rPr>
        <w:t>So</w:t>
      </w:r>
      <w:r w:rsidR="007F48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it will be in the years </w:t>
      </w:r>
      <w:r w:rsidR="0015649A">
        <w:rPr>
          <w:rFonts w:ascii="Times New Roman" w:eastAsia="Times New Roman" w:hAnsi="Times New Roman" w:cs="Times New Roman"/>
          <w:color w:val="333333"/>
          <w:sz w:val="26"/>
          <w:szCs w:val="26"/>
        </w:rPr>
        <w:t>ahead when</w:t>
      </w:r>
      <w:r w:rsidR="007F48A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we mark the</w:t>
      </w:r>
      <w:r w:rsidR="008E10C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B66FA0" w:rsidRPr="00B66FA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Dobbs</w:t>
      </w:r>
      <w:r w:rsidR="00B66FA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8E10CB">
        <w:rPr>
          <w:rFonts w:ascii="Times New Roman" w:eastAsia="Times New Roman" w:hAnsi="Times New Roman" w:cs="Times New Roman"/>
          <w:color w:val="333333"/>
          <w:sz w:val="26"/>
          <w:szCs w:val="26"/>
        </w:rPr>
        <w:t>anniversary</w:t>
      </w:r>
      <w:r w:rsidR="004D5E3D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="008E10C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</w:t>
      </w:r>
      <w:r w:rsidR="00A963B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This 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>suggests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second </w:t>
      </w:r>
      <w:r w:rsidR="0015649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crucial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part of a </w:t>
      </w:r>
      <w:r w:rsidR="008E10C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response to </w:t>
      </w:r>
      <w:r w:rsidR="008E10CB" w:rsidRPr="00A963B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Dobb</w:t>
      </w:r>
      <w:r w:rsidR="00A963B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s.</w:t>
      </w:r>
    </w:p>
    <w:p w14:paraId="1E0D920A" w14:textId="77777777" w:rsidR="007754C7" w:rsidRDefault="007754C7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E16A7BE" w14:textId="75E32F52" w:rsidR="00403681" w:rsidRDefault="00A963B9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A963B9">
        <w:rPr>
          <w:rFonts w:ascii="Times New Roman" w:eastAsia="Times New Roman" w:hAnsi="Times New Roman" w:cs="Times New Roman"/>
          <w:color w:val="333333"/>
          <w:sz w:val="26"/>
          <w:szCs w:val="26"/>
        </w:rPr>
        <w:t>Jo</w:t>
      </w:r>
      <w:r w:rsidR="008E10C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hn the Baptist was a </w:t>
      </w:r>
      <w:r w:rsidR="00591B43">
        <w:rPr>
          <w:rFonts w:ascii="Times New Roman" w:eastAsia="Times New Roman" w:hAnsi="Times New Roman" w:cs="Times New Roman"/>
          <w:color w:val="333333"/>
          <w:sz w:val="26"/>
          <w:szCs w:val="26"/>
        </w:rPr>
        <w:t>prophet</w:t>
      </w:r>
      <w:r w:rsidR="008E10C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r w:rsidR="002E6A1A">
        <w:rPr>
          <w:rFonts w:ascii="Times New Roman" w:eastAsia="Times New Roman" w:hAnsi="Times New Roman" w:cs="Times New Roman"/>
          <w:color w:val="333333"/>
          <w:sz w:val="26"/>
          <w:szCs w:val="26"/>
        </w:rPr>
        <w:t>proclaiming both the</w:t>
      </w:r>
      <w:r w:rsidR="008E10C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need to turn </w:t>
      </w:r>
      <w:r w:rsidR="002E6A1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away </w:t>
      </w:r>
      <w:r w:rsidR="00304D4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from </w:t>
      </w:r>
      <w:r w:rsidR="008E10C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wrong and the promise of something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greater</w:t>
      </w:r>
      <w:r w:rsidR="008E10C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come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He </w:t>
      </w:r>
      <w:r w:rsidR="00095AC3">
        <w:rPr>
          <w:rFonts w:ascii="Times New Roman" w:eastAsia="Times New Roman" w:hAnsi="Times New Roman" w:cs="Times New Roman"/>
          <w:color w:val="333333"/>
          <w:sz w:val="26"/>
          <w:szCs w:val="26"/>
        </w:rPr>
        <w:t>died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for his courageous 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>witness but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was undeterred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As</w:t>
      </w:r>
      <w:r w:rsidR="008E10C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battles for life itself are waged now in statehouses across the land</w:t>
      </w:r>
      <w:r w:rsidR="000F1A6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r w:rsidR="009D7228">
        <w:rPr>
          <w:rFonts w:ascii="Times New Roman" w:eastAsia="Times New Roman" w:hAnsi="Times New Roman" w:cs="Times New Roman"/>
          <w:color w:val="333333"/>
          <w:sz w:val="26"/>
          <w:szCs w:val="26"/>
        </w:rPr>
        <w:t>at</w:t>
      </w:r>
      <w:r w:rsidR="000F1A6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medical facilities, </w:t>
      </w:r>
      <w:r w:rsidR="008E10C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and across dining room tables, we need prophets who </w:t>
      </w:r>
      <w:r w:rsidR="0066492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continue to </w:t>
      </w:r>
      <w:r w:rsidR="008E10C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speak with conviction about the dignity of human life at all </w:t>
      </w:r>
      <w:r w:rsidR="00304D46">
        <w:rPr>
          <w:rFonts w:ascii="Times New Roman" w:eastAsia="Times New Roman" w:hAnsi="Times New Roman" w:cs="Times New Roman"/>
          <w:color w:val="333333"/>
          <w:sz w:val="26"/>
          <w:szCs w:val="26"/>
        </w:rPr>
        <w:t>stages</w:t>
      </w:r>
      <w:r w:rsidR="008E10C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in every condition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8E10C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We need </w:t>
      </w:r>
      <w:r w:rsidR="00286845">
        <w:rPr>
          <w:rFonts w:ascii="Times New Roman" w:eastAsia="Times New Roman" w:hAnsi="Times New Roman" w:cs="Times New Roman"/>
          <w:color w:val="333333"/>
          <w:sz w:val="26"/>
          <w:szCs w:val="26"/>
        </w:rPr>
        <w:t>prophets who confront attacks on life wherever they are found</w:t>
      </w:r>
      <w:r w:rsidR="00095AC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have the courage to defend it</w:t>
      </w:r>
      <w:r w:rsidR="0028684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1A23BEFB" w14:textId="77777777" w:rsidR="00403681" w:rsidRDefault="00403681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26D24A4" w14:textId="77777777" w:rsidR="00403681" w:rsidRDefault="00095AC3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We need prophets who use their gifts to build a culture of life, advocate for </w:t>
      </w:r>
      <w:r w:rsidR="009B074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just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laws</w:t>
      </w:r>
      <w:r w:rsidR="009B0748">
        <w:rPr>
          <w:rFonts w:ascii="Times New Roman" w:eastAsia="Times New Roman" w:hAnsi="Times New Roman" w:cs="Times New Roman"/>
          <w:color w:val="333333"/>
          <w:sz w:val="26"/>
          <w:szCs w:val="26"/>
        </w:rPr>
        <w:t>, and prevent innocent life from being discarded in a “throwaway culture.”</w:t>
      </w:r>
      <w:r w:rsidR="0028684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14:paraId="7A90B56A" w14:textId="77777777" w:rsidR="00403681" w:rsidRDefault="00403681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94EFC00" w14:textId="7238F89E" w:rsidR="00403681" w:rsidRDefault="00104020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We need prophets who challenge us to reform our adoption and foster care systems, improve pre</w:t>
      </w:r>
      <w:r w:rsidR="00E76D97">
        <w:rPr>
          <w:rFonts w:ascii="Times New Roman" w:eastAsia="Times New Roman" w:hAnsi="Times New Roman" w:cs="Times New Roman"/>
          <w:color w:val="333333"/>
          <w:sz w:val="26"/>
          <w:szCs w:val="26"/>
        </w:rPr>
        <w:t>- and post-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natal </w:t>
      </w:r>
      <w:r w:rsidR="00E76D9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physical and mental health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care for mothers and their children, and encourage all that can be done to improve the safety of pregnancy and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delivery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9D7228">
        <w:rPr>
          <w:rFonts w:ascii="Times New Roman" w:eastAsia="Times New Roman" w:hAnsi="Times New Roman" w:cs="Times New Roman"/>
          <w:color w:val="333333"/>
          <w:sz w:val="26"/>
          <w:szCs w:val="26"/>
        </w:rPr>
        <w:t>We need prophets who demand that women be treated with equal dignity and that those who</w:t>
      </w:r>
      <w:r w:rsidR="001C4F5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9D7228">
        <w:rPr>
          <w:rFonts w:ascii="Times New Roman" w:eastAsia="Times New Roman" w:hAnsi="Times New Roman" w:cs="Times New Roman"/>
          <w:color w:val="333333"/>
          <w:sz w:val="26"/>
          <w:szCs w:val="26"/>
        </w:rPr>
        <w:t>violate or assault them be brought to justice.</w:t>
      </w:r>
    </w:p>
    <w:p w14:paraId="28E44FA0" w14:textId="77777777" w:rsidR="009D7228" w:rsidRDefault="009D7228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7FEC6C8" w14:textId="74D4C825" w:rsidR="00095AC3" w:rsidRDefault="00E76D97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We need prophets </w:t>
      </w:r>
      <w:r w:rsidR="002D166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who speak about the sacredness of sex, the obligations of men, </w:t>
      </w:r>
      <w:r w:rsidR="00A158C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and </w:t>
      </w:r>
      <w:r w:rsidR="002D166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dignity of those </w:t>
      </w:r>
      <w:r w:rsidR="00104020">
        <w:rPr>
          <w:rFonts w:ascii="Times New Roman" w:eastAsia="Times New Roman" w:hAnsi="Times New Roman" w:cs="Times New Roman"/>
          <w:color w:val="333333"/>
          <w:sz w:val="26"/>
          <w:szCs w:val="26"/>
        </w:rPr>
        <w:t>born</w:t>
      </w:r>
      <w:r w:rsidR="002D166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with disabilities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C64A7B" w:rsidRPr="00C64A7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We need prophets who </w:t>
      </w:r>
      <w:r w:rsidR="00912377">
        <w:rPr>
          <w:rFonts w:ascii="Times New Roman" w:eastAsia="Times New Roman" w:hAnsi="Times New Roman" w:cs="Times New Roman"/>
          <w:color w:val="333333"/>
          <w:sz w:val="26"/>
          <w:szCs w:val="26"/>
        </w:rPr>
        <w:t>remind us of</w:t>
      </w:r>
      <w:r w:rsidR="00C64A7B" w:rsidRPr="00C64A7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all that a woman with a child can do and can be</w:t>
      </w:r>
      <w:r w:rsidR="00C64A7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 </w:t>
      </w:r>
      <w:r w:rsidR="00104020">
        <w:rPr>
          <w:rFonts w:ascii="Times New Roman" w:eastAsia="Times New Roman" w:hAnsi="Times New Roman" w:cs="Times New Roman"/>
          <w:color w:val="333333"/>
          <w:sz w:val="26"/>
          <w:szCs w:val="26"/>
        </w:rPr>
        <w:t>We need prophets who proclaim the promise of something better than the violence of abortion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2C25D840" w14:textId="62565F84" w:rsidR="009B0748" w:rsidRDefault="009B0748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462F0B6" w14:textId="1E11DD22" w:rsidR="00C66D18" w:rsidRDefault="00C66D18" w:rsidP="00C66D18">
      <w:pPr>
        <w:rPr>
          <w:rFonts w:ascii="Times New Roman" w:hAnsi="Times New Roman" w:cs="Times New Roman"/>
          <w:b/>
          <w:sz w:val="26"/>
          <w:szCs w:val="26"/>
        </w:rPr>
      </w:pPr>
      <w:r w:rsidRPr="003A5EE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Dobbs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is but one step forward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It was, undeniably, an important one</w:t>
      </w:r>
      <w:r w:rsidR="007754C7">
        <w:rPr>
          <w:rFonts w:ascii="Times New Roman" w:eastAsia="Times New Roman" w:hAnsi="Times New Roman" w:cs="Times New Roman"/>
          <w:color w:val="333333"/>
          <w:sz w:val="26"/>
          <w:szCs w:val="26"/>
        </w:rPr>
        <w:t>, but a far from final one</w:t>
      </w:r>
      <w:r w:rsidR="008D008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3A5EE9">
        <w:rPr>
          <w:rFonts w:ascii="Times New Roman" w:eastAsia="Times New Roman" w:hAnsi="Times New Roman" w:cs="Times New Roman"/>
          <w:color w:val="333333"/>
          <w:sz w:val="26"/>
          <w:szCs w:val="26"/>
        </w:rPr>
        <w:t>A better future now lies in the hands of all who have the strength to be loving prophets in these new days of ordinary times.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C796C2D" w14:textId="12B97114" w:rsidR="00095AC3" w:rsidRDefault="00095AC3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E695128" w14:textId="01F0BA22" w:rsidR="003E02B7" w:rsidRPr="00870061" w:rsidRDefault="003E02B7" w:rsidP="003E02B7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Lucia A. Silecchia is a Professor of Law at the Catholic University of America. "On Ordinary Times” is a biweekly column reflecting on the ways to find the sacred in the simple. Email her at </w:t>
      </w:r>
      <w:hyperlink r:id="rId5" w:tgtFrame="_blank" w:history="1">
        <w:r w:rsidRPr="00870061">
          <w:rPr>
            <w:rFonts w:ascii="Times New Roman" w:eastAsia="Times New Roman" w:hAnsi="Times New Roman" w:cs="Times New Roman"/>
            <w:i/>
            <w:iCs/>
            <w:color w:val="1155CC"/>
            <w:sz w:val="26"/>
            <w:szCs w:val="26"/>
            <w:u w:val="single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14:paraId="795B2D3D" w14:textId="77777777" w:rsidR="003E02B7" w:rsidRPr="00870061" w:rsidRDefault="003E02B7">
      <w:pPr>
        <w:rPr>
          <w:rFonts w:ascii="Times New Roman" w:hAnsi="Times New Roman" w:cs="Times New Roman"/>
          <w:sz w:val="26"/>
          <w:szCs w:val="26"/>
        </w:rPr>
      </w:pPr>
    </w:p>
    <w:sectPr w:rsidR="003E02B7" w:rsidRPr="00870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E78"/>
    <w:rsid w:val="0000045A"/>
    <w:rsid w:val="000012EC"/>
    <w:rsid w:val="00010EC6"/>
    <w:rsid w:val="00011C33"/>
    <w:rsid w:val="000125D7"/>
    <w:rsid w:val="0001376B"/>
    <w:rsid w:val="00013C96"/>
    <w:rsid w:val="000270EC"/>
    <w:rsid w:val="00034233"/>
    <w:rsid w:val="00037428"/>
    <w:rsid w:val="00041F10"/>
    <w:rsid w:val="000427FC"/>
    <w:rsid w:val="00054D4B"/>
    <w:rsid w:val="00060660"/>
    <w:rsid w:val="00064019"/>
    <w:rsid w:val="00072E61"/>
    <w:rsid w:val="00074D81"/>
    <w:rsid w:val="00083402"/>
    <w:rsid w:val="00084D4B"/>
    <w:rsid w:val="00085191"/>
    <w:rsid w:val="00085D57"/>
    <w:rsid w:val="0009060B"/>
    <w:rsid w:val="00095AC3"/>
    <w:rsid w:val="00096395"/>
    <w:rsid w:val="000971E1"/>
    <w:rsid w:val="000A0BA2"/>
    <w:rsid w:val="000A6635"/>
    <w:rsid w:val="000B3D9F"/>
    <w:rsid w:val="000B6E0F"/>
    <w:rsid w:val="000D5F9A"/>
    <w:rsid w:val="000F08E3"/>
    <w:rsid w:val="000F1A61"/>
    <w:rsid w:val="000F2A2E"/>
    <w:rsid w:val="000F2C30"/>
    <w:rsid w:val="001023F0"/>
    <w:rsid w:val="00104020"/>
    <w:rsid w:val="00114A7B"/>
    <w:rsid w:val="00115F56"/>
    <w:rsid w:val="00116304"/>
    <w:rsid w:val="00116894"/>
    <w:rsid w:val="00116C00"/>
    <w:rsid w:val="00121FB7"/>
    <w:rsid w:val="00123EB5"/>
    <w:rsid w:val="0012737C"/>
    <w:rsid w:val="001346B6"/>
    <w:rsid w:val="00145211"/>
    <w:rsid w:val="0015649A"/>
    <w:rsid w:val="001906C4"/>
    <w:rsid w:val="001925A4"/>
    <w:rsid w:val="001A546E"/>
    <w:rsid w:val="001A6510"/>
    <w:rsid w:val="001B2D51"/>
    <w:rsid w:val="001B409C"/>
    <w:rsid w:val="001C4F51"/>
    <w:rsid w:val="001C5BBC"/>
    <w:rsid w:val="001C6E65"/>
    <w:rsid w:val="001D310B"/>
    <w:rsid w:val="001E7D21"/>
    <w:rsid w:val="001F05A5"/>
    <w:rsid w:val="001F73DE"/>
    <w:rsid w:val="00211D0A"/>
    <w:rsid w:val="00213B24"/>
    <w:rsid w:val="002169C7"/>
    <w:rsid w:val="00223982"/>
    <w:rsid w:val="002318EC"/>
    <w:rsid w:val="00231E4C"/>
    <w:rsid w:val="00232C74"/>
    <w:rsid w:val="00257DF0"/>
    <w:rsid w:val="002734AC"/>
    <w:rsid w:val="002750B2"/>
    <w:rsid w:val="002815ED"/>
    <w:rsid w:val="00281851"/>
    <w:rsid w:val="00282FF0"/>
    <w:rsid w:val="00286845"/>
    <w:rsid w:val="002936E6"/>
    <w:rsid w:val="0029732C"/>
    <w:rsid w:val="002C053B"/>
    <w:rsid w:val="002C6AE4"/>
    <w:rsid w:val="002D1665"/>
    <w:rsid w:val="002D466B"/>
    <w:rsid w:val="002E4425"/>
    <w:rsid w:val="002E4EEF"/>
    <w:rsid w:val="002E6394"/>
    <w:rsid w:val="002E6A1A"/>
    <w:rsid w:val="002F773A"/>
    <w:rsid w:val="00302542"/>
    <w:rsid w:val="00304D46"/>
    <w:rsid w:val="00316F45"/>
    <w:rsid w:val="0032210E"/>
    <w:rsid w:val="00326176"/>
    <w:rsid w:val="0033156B"/>
    <w:rsid w:val="003328CE"/>
    <w:rsid w:val="00337D95"/>
    <w:rsid w:val="00342665"/>
    <w:rsid w:val="00343A54"/>
    <w:rsid w:val="003536C0"/>
    <w:rsid w:val="00353BE5"/>
    <w:rsid w:val="00353D97"/>
    <w:rsid w:val="00362F22"/>
    <w:rsid w:val="0036387C"/>
    <w:rsid w:val="00366E4A"/>
    <w:rsid w:val="00370DB0"/>
    <w:rsid w:val="0037708B"/>
    <w:rsid w:val="0038137B"/>
    <w:rsid w:val="003A4B0C"/>
    <w:rsid w:val="003A4EF6"/>
    <w:rsid w:val="003A5EE9"/>
    <w:rsid w:val="003B1060"/>
    <w:rsid w:val="003B4AB3"/>
    <w:rsid w:val="003D1411"/>
    <w:rsid w:val="003D26DF"/>
    <w:rsid w:val="003D3E17"/>
    <w:rsid w:val="003E02B7"/>
    <w:rsid w:val="003E4160"/>
    <w:rsid w:val="003F14A0"/>
    <w:rsid w:val="003F2CB3"/>
    <w:rsid w:val="00403681"/>
    <w:rsid w:val="00410933"/>
    <w:rsid w:val="00413A6A"/>
    <w:rsid w:val="00416A76"/>
    <w:rsid w:val="00417F3B"/>
    <w:rsid w:val="004347EF"/>
    <w:rsid w:val="004407FD"/>
    <w:rsid w:val="0044625E"/>
    <w:rsid w:val="00456ECA"/>
    <w:rsid w:val="0046174F"/>
    <w:rsid w:val="0046629C"/>
    <w:rsid w:val="00466569"/>
    <w:rsid w:val="00471856"/>
    <w:rsid w:val="004863F8"/>
    <w:rsid w:val="004A234F"/>
    <w:rsid w:val="004B5846"/>
    <w:rsid w:val="004B7584"/>
    <w:rsid w:val="004C3B34"/>
    <w:rsid w:val="004C48BA"/>
    <w:rsid w:val="004D51D4"/>
    <w:rsid w:val="004D5E3D"/>
    <w:rsid w:val="00501B65"/>
    <w:rsid w:val="005020E2"/>
    <w:rsid w:val="00515BC1"/>
    <w:rsid w:val="0051600A"/>
    <w:rsid w:val="00516CCC"/>
    <w:rsid w:val="00523DA7"/>
    <w:rsid w:val="005266D9"/>
    <w:rsid w:val="00526CEF"/>
    <w:rsid w:val="00536261"/>
    <w:rsid w:val="0055569D"/>
    <w:rsid w:val="0056535D"/>
    <w:rsid w:val="00571606"/>
    <w:rsid w:val="00573271"/>
    <w:rsid w:val="005826D2"/>
    <w:rsid w:val="005862F6"/>
    <w:rsid w:val="005875B9"/>
    <w:rsid w:val="00591B43"/>
    <w:rsid w:val="00594507"/>
    <w:rsid w:val="005A0121"/>
    <w:rsid w:val="005A40FE"/>
    <w:rsid w:val="005B3A27"/>
    <w:rsid w:val="005C037C"/>
    <w:rsid w:val="005C76D3"/>
    <w:rsid w:val="005C7BB1"/>
    <w:rsid w:val="005D620A"/>
    <w:rsid w:val="005E17BF"/>
    <w:rsid w:val="005E1C4C"/>
    <w:rsid w:val="005E4E4A"/>
    <w:rsid w:val="005F0782"/>
    <w:rsid w:val="005F53C2"/>
    <w:rsid w:val="00603433"/>
    <w:rsid w:val="006127F1"/>
    <w:rsid w:val="00613BCD"/>
    <w:rsid w:val="006163C2"/>
    <w:rsid w:val="006176CB"/>
    <w:rsid w:val="0065376E"/>
    <w:rsid w:val="00664929"/>
    <w:rsid w:val="006720A7"/>
    <w:rsid w:val="00676043"/>
    <w:rsid w:val="006973E9"/>
    <w:rsid w:val="006A679A"/>
    <w:rsid w:val="006B180D"/>
    <w:rsid w:val="006B5B96"/>
    <w:rsid w:val="006C00EE"/>
    <w:rsid w:val="006D6445"/>
    <w:rsid w:val="006E63E9"/>
    <w:rsid w:val="006F16A7"/>
    <w:rsid w:val="006F5A77"/>
    <w:rsid w:val="00701272"/>
    <w:rsid w:val="00707B6E"/>
    <w:rsid w:val="0071353F"/>
    <w:rsid w:val="007147E3"/>
    <w:rsid w:val="00715917"/>
    <w:rsid w:val="00722738"/>
    <w:rsid w:val="0072492B"/>
    <w:rsid w:val="007350B9"/>
    <w:rsid w:val="0074037D"/>
    <w:rsid w:val="0074297F"/>
    <w:rsid w:val="007473DC"/>
    <w:rsid w:val="00754C8D"/>
    <w:rsid w:val="00763D53"/>
    <w:rsid w:val="00774DB4"/>
    <w:rsid w:val="007754C7"/>
    <w:rsid w:val="00780494"/>
    <w:rsid w:val="00782035"/>
    <w:rsid w:val="0078520A"/>
    <w:rsid w:val="007971D1"/>
    <w:rsid w:val="007A3352"/>
    <w:rsid w:val="007B6277"/>
    <w:rsid w:val="007C18A7"/>
    <w:rsid w:val="007C367A"/>
    <w:rsid w:val="007C3C41"/>
    <w:rsid w:val="007D290B"/>
    <w:rsid w:val="007F0E42"/>
    <w:rsid w:val="007F48A5"/>
    <w:rsid w:val="007F4E6D"/>
    <w:rsid w:val="00812725"/>
    <w:rsid w:val="00817BE9"/>
    <w:rsid w:val="00822E4E"/>
    <w:rsid w:val="0083282D"/>
    <w:rsid w:val="008565E5"/>
    <w:rsid w:val="008579CE"/>
    <w:rsid w:val="00870061"/>
    <w:rsid w:val="0087146C"/>
    <w:rsid w:val="00876AA6"/>
    <w:rsid w:val="00877DE4"/>
    <w:rsid w:val="00882888"/>
    <w:rsid w:val="00884175"/>
    <w:rsid w:val="00890CD4"/>
    <w:rsid w:val="008943EB"/>
    <w:rsid w:val="00897052"/>
    <w:rsid w:val="008B22F1"/>
    <w:rsid w:val="008C0AC4"/>
    <w:rsid w:val="008D0088"/>
    <w:rsid w:val="008D154E"/>
    <w:rsid w:val="008D5CB1"/>
    <w:rsid w:val="008E10CB"/>
    <w:rsid w:val="008E37EE"/>
    <w:rsid w:val="008F2873"/>
    <w:rsid w:val="008F68E9"/>
    <w:rsid w:val="0090770B"/>
    <w:rsid w:val="00912377"/>
    <w:rsid w:val="00922134"/>
    <w:rsid w:val="00923D71"/>
    <w:rsid w:val="00930525"/>
    <w:rsid w:val="0093641F"/>
    <w:rsid w:val="00942C87"/>
    <w:rsid w:val="00947128"/>
    <w:rsid w:val="00951F51"/>
    <w:rsid w:val="00951FC2"/>
    <w:rsid w:val="00952BEA"/>
    <w:rsid w:val="00953A48"/>
    <w:rsid w:val="009563A9"/>
    <w:rsid w:val="00963A36"/>
    <w:rsid w:val="00963E7D"/>
    <w:rsid w:val="00977D40"/>
    <w:rsid w:val="0098001C"/>
    <w:rsid w:val="0098659D"/>
    <w:rsid w:val="009866B0"/>
    <w:rsid w:val="00986E78"/>
    <w:rsid w:val="009A188F"/>
    <w:rsid w:val="009A288E"/>
    <w:rsid w:val="009A661F"/>
    <w:rsid w:val="009B0748"/>
    <w:rsid w:val="009B0814"/>
    <w:rsid w:val="009C03D2"/>
    <w:rsid w:val="009C5389"/>
    <w:rsid w:val="009D4B46"/>
    <w:rsid w:val="009D7228"/>
    <w:rsid w:val="009E6A02"/>
    <w:rsid w:val="009F1572"/>
    <w:rsid w:val="009F1E3C"/>
    <w:rsid w:val="00A072B1"/>
    <w:rsid w:val="00A11234"/>
    <w:rsid w:val="00A12FEE"/>
    <w:rsid w:val="00A14B3F"/>
    <w:rsid w:val="00A158CD"/>
    <w:rsid w:val="00A32598"/>
    <w:rsid w:val="00A37CB1"/>
    <w:rsid w:val="00A433F4"/>
    <w:rsid w:val="00A47D33"/>
    <w:rsid w:val="00A603D8"/>
    <w:rsid w:val="00A64DBA"/>
    <w:rsid w:val="00A70A77"/>
    <w:rsid w:val="00A848F9"/>
    <w:rsid w:val="00A849B4"/>
    <w:rsid w:val="00A94BA9"/>
    <w:rsid w:val="00A94F93"/>
    <w:rsid w:val="00A963B9"/>
    <w:rsid w:val="00AA28D9"/>
    <w:rsid w:val="00AA63C0"/>
    <w:rsid w:val="00AB1067"/>
    <w:rsid w:val="00AB6982"/>
    <w:rsid w:val="00AB6F2C"/>
    <w:rsid w:val="00AC61C2"/>
    <w:rsid w:val="00AD38ED"/>
    <w:rsid w:val="00AE30DA"/>
    <w:rsid w:val="00AF4DD0"/>
    <w:rsid w:val="00B01F75"/>
    <w:rsid w:val="00B03398"/>
    <w:rsid w:val="00B0622C"/>
    <w:rsid w:val="00B078E6"/>
    <w:rsid w:val="00B215A7"/>
    <w:rsid w:val="00B2611E"/>
    <w:rsid w:val="00B30DF7"/>
    <w:rsid w:val="00B35A3A"/>
    <w:rsid w:val="00B41CE7"/>
    <w:rsid w:val="00B46BD3"/>
    <w:rsid w:val="00B64C19"/>
    <w:rsid w:val="00B66FA0"/>
    <w:rsid w:val="00B72908"/>
    <w:rsid w:val="00B9196E"/>
    <w:rsid w:val="00B9205E"/>
    <w:rsid w:val="00BA22EB"/>
    <w:rsid w:val="00BA36E3"/>
    <w:rsid w:val="00BA48CB"/>
    <w:rsid w:val="00BA5E84"/>
    <w:rsid w:val="00BA7001"/>
    <w:rsid w:val="00BB3359"/>
    <w:rsid w:val="00BB3C19"/>
    <w:rsid w:val="00BB5869"/>
    <w:rsid w:val="00BC71F8"/>
    <w:rsid w:val="00BD0136"/>
    <w:rsid w:val="00BD1378"/>
    <w:rsid w:val="00BE2044"/>
    <w:rsid w:val="00BF034F"/>
    <w:rsid w:val="00BF514B"/>
    <w:rsid w:val="00C0732D"/>
    <w:rsid w:val="00C12683"/>
    <w:rsid w:val="00C13511"/>
    <w:rsid w:val="00C16051"/>
    <w:rsid w:val="00C23943"/>
    <w:rsid w:val="00C30BDB"/>
    <w:rsid w:val="00C315C2"/>
    <w:rsid w:val="00C333F8"/>
    <w:rsid w:val="00C37A0B"/>
    <w:rsid w:val="00C42185"/>
    <w:rsid w:val="00C5402E"/>
    <w:rsid w:val="00C64A7B"/>
    <w:rsid w:val="00C66D18"/>
    <w:rsid w:val="00C72436"/>
    <w:rsid w:val="00C751CF"/>
    <w:rsid w:val="00C7541F"/>
    <w:rsid w:val="00C82804"/>
    <w:rsid w:val="00C832CE"/>
    <w:rsid w:val="00C84524"/>
    <w:rsid w:val="00CA2D46"/>
    <w:rsid w:val="00CA4B33"/>
    <w:rsid w:val="00CC0298"/>
    <w:rsid w:val="00CC0780"/>
    <w:rsid w:val="00CC3317"/>
    <w:rsid w:val="00CC66F5"/>
    <w:rsid w:val="00CD020C"/>
    <w:rsid w:val="00CF22BF"/>
    <w:rsid w:val="00CF4ED3"/>
    <w:rsid w:val="00D0552F"/>
    <w:rsid w:val="00D06701"/>
    <w:rsid w:val="00D15B46"/>
    <w:rsid w:val="00D31258"/>
    <w:rsid w:val="00D317C7"/>
    <w:rsid w:val="00D353A6"/>
    <w:rsid w:val="00D56F13"/>
    <w:rsid w:val="00D638B2"/>
    <w:rsid w:val="00D645FB"/>
    <w:rsid w:val="00D76348"/>
    <w:rsid w:val="00D85B47"/>
    <w:rsid w:val="00D97143"/>
    <w:rsid w:val="00DA02E9"/>
    <w:rsid w:val="00DA58B6"/>
    <w:rsid w:val="00DB0068"/>
    <w:rsid w:val="00DB597A"/>
    <w:rsid w:val="00DC4F5D"/>
    <w:rsid w:val="00DC6A40"/>
    <w:rsid w:val="00DC6C53"/>
    <w:rsid w:val="00DD3CA1"/>
    <w:rsid w:val="00DD771B"/>
    <w:rsid w:val="00DE298A"/>
    <w:rsid w:val="00DE68C8"/>
    <w:rsid w:val="00DF3B7B"/>
    <w:rsid w:val="00E16D5D"/>
    <w:rsid w:val="00E248F9"/>
    <w:rsid w:val="00E24FAE"/>
    <w:rsid w:val="00E351B5"/>
    <w:rsid w:val="00E37667"/>
    <w:rsid w:val="00E4021E"/>
    <w:rsid w:val="00E40801"/>
    <w:rsid w:val="00E52CF7"/>
    <w:rsid w:val="00E67C16"/>
    <w:rsid w:val="00E71915"/>
    <w:rsid w:val="00E76D97"/>
    <w:rsid w:val="00E86437"/>
    <w:rsid w:val="00E96526"/>
    <w:rsid w:val="00EB0328"/>
    <w:rsid w:val="00EC5F40"/>
    <w:rsid w:val="00EC7278"/>
    <w:rsid w:val="00EE007E"/>
    <w:rsid w:val="00EE3186"/>
    <w:rsid w:val="00F06CDB"/>
    <w:rsid w:val="00F151DC"/>
    <w:rsid w:val="00F16040"/>
    <w:rsid w:val="00F26DAC"/>
    <w:rsid w:val="00F308F0"/>
    <w:rsid w:val="00F37CD2"/>
    <w:rsid w:val="00F553BD"/>
    <w:rsid w:val="00F57F67"/>
    <w:rsid w:val="00F64B7A"/>
    <w:rsid w:val="00F67840"/>
    <w:rsid w:val="00F8485E"/>
    <w:rsid w:val="00F860FA"/>
    <w:rsid w:val="00FB2E10"/>
    <w:rsid w:val="00FC24B7"/>
    <w:rsid w:val="00FE5AC6"/>
    <w:rsid w:val="00FE5E39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ED29"/>
  <w15:docId w15:val="{B2F86321-8486-4130-AA2E-3C7BC760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61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6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907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lecchia@cu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87808-D088-490B-9787-32801BDF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 Silecchia</cp:lastModifiedBy>
  <cp:revision>42</cp:revision>
  <cp:lastPrinted>2020-01-06T00:44:00Z</cp:lastPrinted>
  <dcterms:created xsi:type="dcterms:W3CDTF">2022-06-25T00:14:00Z</dcterms:created>
  <dcterms:modified xsi:type="dcterms:W3CDTF">2022-06-27T04:09:00Z</dcterms:modified>
</cp:coreProperties>
</file>