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B0588" w14:textId="1D0B44A2" w:rsidR="00716628" w:rsidRPr="003921F5" w:rsidRDefault="00E80E51" w:rsidP="00716628">
      <w:pPr>
        <w:rPr>
          <w:b/>
          <w:sz w:val="26"/>
          <w:szCs w:val="26"/>
        </w:rPr>
      </w:pPr>
      <w:r>
        <w:rPr>
          <w:b/>
          <w:sz w:val="26"/>
          <w:szCs w:val="26"/>
        </w:rPr>
        <w:t>Women</w:t>
      </w:r>
      <w:r w:rsidR="00197C5A">
        <w:rPr>
          <w:b/>
          <w:sz w:val="26"/>
          <w:szCs w:val="26"/>
        </w:rPr>
        <w:t xml:space="preserve"> of</w:t>
      </w:r>
      <w:r w:rsidR="00E35594">
        <w:rPr>
          <w:b/>
          <w:sz w:val="26"/>
          <w:szCs w:val="26"/>
        </w:rPr>
        <w:t xml:space="preserve"> Ordinary Time</w:t>
      </w:r>
    </w:p>
    <w:p w14:paraId="6E0007BF" w14:textId="56EE03EC" w:rsidR="00716628" w:rsidRPr="003921F5" w:rsidRDefault="00AC3F44" w:rsidP="00716628">
      <w:pPr>
        <w:rPr>
          <w:b/>
          <w:sz w:val="26"/>
          <w:szCs w:val="26"/>
        </w:rPr>
      </w:pPr>
      <w:r>
        <w:rPr>
          <w:b/>
          <w:sz w:val="26"/>
          <w:szCs w:val="26"/>
        </w:rPr>
        <w:t xml:space="preserve">(Column </w:t>
      </w:r>
      <w:r w:rsidR="006F7289">
        <w:rPr>
          <w:b/>
          <w:sz w:val="26"/>
          <w:szCs w:val="26"/>
        </w:rPr>
        <w:t>7</w:t>
      </w:r>
      <w:r w:rsidR="00E80E51">
        <w:rPr>
          <w:b/>
          <w:sz w:val="26"/>
          <w:szCs w:val="26"/>
        </w:rPr>
        <w:t>2</w:t>
      </w:r>
      <w:r w:rsidR="00E14397">
        <w:rPr>
          <w:b/>
          <w:sz w:val="26"/>
          <w:szCs w:val="26"/>
        </w:rPr>
        <w:t xml:space="preserve">: </w:t>
      </w:r>
      <w:r w:rsidR="00E80E51">
        <w:rPr>
          <w:b/>
          <w:sz w:val="26"/>
          <w:szCs w:val="26"/>
        </w:rPr>
        <w:t>March 7</w:t>
      </w:r>
      <w:r w:rsidR="00E35594">
        <w:rPr>
          <w:b/>
          <w:sz w:val="26"/>
          <w:szCs w:val="26"/>
        </w:rPr>
        <w:t>, 2022</w:t>
      </w:r>
      <w:r w:rsidR="00716628" w:rsidRPr="003921F5">
        <w:rPr>
          <w:b/>
          <w:sz w:val="26"/>
          <w:szCs w:val="26"/>
        </w:rPr>
        <w:t>)</w:t>
      </w:r>
    </w:p>
    <w:p w14:paraId="12362652" w14:textId="77777777" w:rsidR="00716628" w:rsidRPr="003921F5" w:rsidRDefault="00716628" w:rsidP="00716628">
      <w:pPr>
        <w:rPr>
          <w:sz w:val="26"/>
          <w:szCs w:val="26"/>
        </w:rPr>
      </w:pPr>
      <w:r w:rsidRPr="003921F5">
        <w:rPr>
          <w:sz w:val="26"/>
          <w:szCs w:val="26"/>
        </w:rPr>
        <w:t>By Lucia A. Silecchia</w:t>
      </w:r>
    </w:p>
    <w:p w14:paraId="30FD32BF" w14:textId="72BF4814" w:rsidR="00987C54" w:rsidRDefault="00E80E51" w:rsidP="006F7289">
      <w:pPr>
        <w:spacing w:line="300" w:lineRule="atLeast"/>
        <w:ind w:firstLine="720"/>
        <w:rPr>
          <w:rFonts w:eastAsia="Times New Roman"/>
          <w:color w:val="000000"/>
          <w:sz w:val="26"/>
          <w:szCs w:val="26"/>
        </w:rPr>
      </w:pPr>
      <w:r>
        <w:rPr>
          <w:rFonts w:eastAsia="Times New Roman"/>
          <w:color w:val="000000"/>
          <w:sz w:val="26"/>
          <w:szCs w:val="26"/>
        </w:rPr>
        <w:t>Throughout March, myriad celebrations of “Women’s History Month”</w:t>
      </w:r>
      <w:r w:rsidR="004D26A2">
        <w:rPr>
          <w:rFonts w:eastAsia="Times New Roman"/>
          <w:color w:val="000000"/>
          <w:sz w:val="26"/>
          <w:szCs w:val="26"/>
        </w:rPr>
        <w:t xml:space="preserve"> unfold.  </w:t>
      </w:r>
      <w:r>
        <w:rPr>
          <w:rFonts w:eastAsia="Times New Roman"/>
          <w:color w:val="000000"/>
          <w:sz w:val="26"/>
          <w:szCs w:val="26"/>
        </w:rPr>
        <w:t xml:space="preserve">  I understand the sentiment behind </w:t>
      </w:r>
      <w:r w:rsidR="00AF2510">
        <w:rPr>
          <w:rFonts w:eastAsia="Times New Roman"/>
          <w:color w:val="000000"/>
          <w:sz w:val="26"/>
          <w:szCs w:val="26"/>
        </w:rPr>
        <w:t>this and</w:t>
      </w:r>
      <w:r>
        <w:rPr>
          <w:rFonts w:eastAsia="Times New Roman"/>
          <w:color w:val="000000"/>
          <w:sz w:val="26"/>
          <w:szCs w:val="26"/>
        </w:rPr>
        <w:t xml:space="preserve"> see the </w:t>
      </w:r>
      <w:r w:rsidR="004D26A2">
        <w:rPr>
          <w:rFonts w:eastAsia="Times New Roman"/>
          <w:color w:val="000000"/>
          <w:sz w:val="26"/>
          <w:szCs w:val="26"/>
        </w:rPr>
        <w:t xml:space="preserve">great </w:t>
      </w:r>
      <w:r>
        <w:rPr>
          <w:rFonts w:eastAsia="Times New Roman"/>
          <w:color w:val="000000"/>
          <w:sz w:val="26"/>
          <w:szCs w:val="26"/>
        </w:rPr>
        <w:t xml:space="preserve">value in recognizing the contributions that </w:t>
      </w:r>
      <w:r w:rsidR="00987C54">
        <w:rPr>
          <w:rFonts w:eastAsia="Times New Roman"/>
          <w:color w:val="000000"/>
          <w:sz w:val="26"/>
          <w:szCs w:val="26"/>
        </w:rPr>
        <w:t>so many of my sisters, past and present,</w:t>
      </w:r>
      <w:r>
        <w:rPr>
          <w:rFonts w:eastAsia="Times New Roman"/>
          <w:color w:val="000000"/>
          <w:sz w:val="26"/>
          <w:szCs w:val="26"/>
        </w:rPr>
        <w:t xml:space="preserve"> have made to building our society.  </w:t>
      </w:r>
      <w:r w:rsidR="004D26A2">
        <w:rPr>
          <w:rFonts w:eastAsia="Times New Roman"/>
          <w:color w:val="000000"/>
          <w:sz w:val="26"/>
          <w:szCs w:val="26"/>
        </w:rPr>
        <w:t>This is particularly true when it comes to celebrating those who have</w:t>
      </w:r>
      <w:r w:rsidR="00C14583">
        <w:rPr>
          <w:rFonts w:eastAsia="Times New Roman"/>
          <w:color w:val="000000"/>
          <w:sz w:val="26"/>
          <w:szCs w:val="26"/>
        </w:rPr>
        <w:t xml:space="preserve"> too</w:t>
      </w:r>
      <w:r w:rsidR="00192052">
        <w:rPr>
          <w:rFonts w:eastAsia="Times New Roman"/>
          <w:color w:val="000000"/>
          <w:sz w:val="26"/>
          <w:szCs w:val="26"/>
        </w:rPr>
        <w:t xml:space="preserve"> </w:t>
      </w:r>
      <w:r w:rsidR="00C14583">
        <w:rPr>
          <w:rFonts w:eastAsia="Times New Roman"/>
          <w:color w:val="000000"/>
          <w:sz w:val="26"/>
          <w:szCs w:val="26"/>
        </w:rPr>
        <w:t>often</w:t>
      </w:r>
      <w:r w:rsidR="004D26A2">
        <w:rPr>
          <w:rFonts w:eastAsia="Times New Roman"/>
          <w:color w:val="000000"/>
          <w:sz w:val="26"/>
          <w:szCs w:val="26"/>
        </w:rPr>
        <w:t xml:space="preserve"> been overlooked. </w:t>
      </w:r>
    </w:p>
    <w:p w14:paraId="446A2DF0" w14:textId="684CBAA5" w:rsidR="00E80E51" w:rsidRDefault="00E80E51" w:rsidP="006F7289">
      <w:pPr>
        <w:spacing w:line="300" w:lineRule="atLeast"/>
        <w:ind w:firstLine="720"/>
        <w:rPr>
          <w:rFonts w:eastAsia="Times New Roman"/>
          <w:color w:val="000000"/>
          <w:sz w:val="26"/>
          <w:szCs w:val="26"/>
        </w:rPr>
      </w:pPr>
      <w:r>
        <w:rPr>
          <w:rFonts w:eastAsia="Times New Roman"/>
          <w:color w:val="000000"/>
          <w:sz w:val="26"/>
          <w:szCs w:val="26"/>
        </w:rPr>
        <w:t>Yet, I find myself wishing that the world would celebrate women</w:t>
      </w:r>
      <w:r w:rsidR="004D26A2">
        <w:rPr>
          <w:rFonts w:eastAsia="Times New Roman"/>
          <w:color w:val="000000"/>
          <w:sz w:val="26"/>
          <w:szCs w:val="26"/>
        </w:rPr>
        <w:t xml:space="preserve"> year-round</w:t>
      </w:r>
      <w:r>
        <w:rPr>
          <w:rFonts w:eastAsia="Times New Roman"/>
          <w:color w:val="000000"/>
          <w:sz w:val="26"/>
          <w:szCs w:val="26"/>
        </w:rPr>
        <w:t xml:space="preserve"> in way</w:t>
      </w:r>
      <w:r w:rsidR="002967EC">
        <w:rPr>
          <w:rFonts w:eastAsia="Times New Roman"/>
          <w:color w:val="000000"/>
          <w:sz w:val="26"/>
          <w:szCs w:val="26"/>
        </w:rPr>
        <w:t>s</w:t>
      </w:r>
      <w:r>
        <w:rPr>
          <w:rFonts w:eastAsia="Times New Roman"/>
          <w:color w:val="000000"/>
          <w:sz w:val="26"/>
          <w:szCs w:val="26"/>
        </w:rPr>
        <w:t xml:space="preserve"> more akin to the way in which I see women celebrated </w:t>
      </w:r>
      <w:r w:rsidR="00192052">
        <w:rPr>
          <w:rFonts w:eastAsia="Times New Roman"/>
          <w:color w:val="000000"/>
          <w:sz w:val="26"/>
          <w:szCs w:val="26"/>
        </w:rPr>
        <w:t>by</w:t>
      </w:r>
      <w:r>
        <w:rPr>
          <w:rFonts w:eastAsia="Times New Roman"/>
          <w:color w:val="000000"/>
          <w:sz w:val="26"/>
          <w:szCs w:val="26"/>
        </w:rPr>
        <w:t xml:space="preserve"> the Church.</w:t>
      </w:r>
      <w:r w:rsidR="00987C54">
        <w:rPr>
          <w:rFonts w:eastAsia="Times New Roman"/>
          <w:color w:val="000000"/>
          <w:sz w:val="26"/>
          <w:szCs w:val="26"/>
        </w:rPr>
        <w:t xml:space="preserve">  </w:t>
      </w:r>
      <w:r>
        <w:rPr>
          <w:rFonts w:eastAsia="Times New Roman"/>
          <w:color w:val="000000"/>
          <w:sz w:val="26"/>
          <w:szCs w:val="26"/>
        </w:rPr>
        <w:t>Let me explain.</w:t>
      </w:r>
    </w:p>
    <w:p w14:paraId="2422FE32" w14:textId="224C6750" w:rsidR="00E80E51" w:rsidRDefault="00C14583" w:rsidP="006F7289">
      <w:pPr>
        <w:spacing w:line="300" w:lineRule="atLeast"/>
        <w:ind w:firstLine="720"/>
        <w:rPr>
          <w:rFonts w:eastAsia="Times New Roman"/>
          <w:color w:val="000000"/>
          <w:sz w:val="26"/>
          <w:szCs w:val="26"/>
        </w:rPr>
      </w:pPr>
      <w:r>
        <w:rPr>
          <w:rFonts w:eastAsia="Times New Roman"/>
          <w:color w:val="000000"/>
          <w:sz w:val="26"/>
          <w:szCs w:val="26"/>
        </w:rPr>
        <w:t>In</w:t>
      </w:r>
      <w:r w:rsidR="00E80E51">
        <w:rPr>
          <w:rFonts w:eastAsia="Times New Roman"/>
          <w:color w:val="000000"/>
          <w:sz w:val="26"/>
          <w:szCs w:val="26"/>
        </w:rPr>
        <w:t xml:space="preserve"> Women’s History Month, I see </w:t>
      </w:r>
      <w:r w:rsidR="002967EC">
        <w:rPr>
          <w:rFonts w:eastAsia="Times New Roman"/>
          <w:color w:val="000000"/>
          <w:sz w:val="26"/>
          <w:szCs w:val="26"/>
        </w:rPr>
        <w:t>honor paid to those</w:t>
      </w:r>
      <w:r w:rsidR="00E80E51">
        <w:rPr>
          <w:rFonts w:eastAsia="Times New Roman"/>
          <w:color w:val="000000"/>
          <w:sz w:val="26"/>
          <w:szCs w:val="26"/>
        </w:rPr>
        <w:t xml:space="preserve"> women who – </w:t>
      </w:r>
      <w:r w:rsidR="002967EC">
        <w:rPr>
          <w:rFonts w:eastAsia="Times New Roman"/>
          <w:color w:val="000000"/>
          <w:sz w:val="26"/>
          <w:szCs w:val="26"/>
        </w:rPr>
        <w:t xml:space="preserve">with the odds </w:t>
      </w:r>
      <w:r>
        <w:rPr>
          <w:rFonts w:eastAsia="Times New Roman"/>
          <w:color w:val="000000"/>
          <w:sz w:val="26"/>
          <w:szCs w:val="26"/>
        </w:rPr>
        <w:t xml:space="preserve">frequently </w:t>
      </w:r>
      <w:r w:rsidR="002967EC">
        <w:rPr>
          <w:rFonts w:eastAsia="Times New Roman"/>
          <w:color w:val="000000"/>
          <w:sz w:val="26"/>
          <w:szCs w:val="26"/>
        </w:rPr>
        <w:t xml:space="preserve">stacked against them -- </w:t>
      </w:r>
      <w:r w:rsidR="00E80E51">
        <w:rPr>
          <w:rFonts w:eastAsia="Times New Roman"/>
          <w:color w:val="000000"/>
          <w:sz w:val="26"/>
          <w:szCs w:val="26"/>
        </w:rPr>
        <w:t xml:space="preserve">succeeded in the </w:t>
      </w:r>
      <w:r w:rsidR="002967EC">
        <w:rPr>
          <w:rFonts w:eastAsia="Times New Roman"/>
          <w:color w:val="000000"/>
          <w:sz w:val="26"/>
          <w:szCs w:val="26"/>
        </w:rPr>
        <w:t>eyes</w:t>
      </w:r>
      <w:r w:rsidR="00E80E51">
        <w:rPr>
          <w:rFonts w:eastAsia="Times New Roman"/>
          <w:color w:val="000000"/>
          <w:sz w:val="26"/>
          <w:szCs w:val="26"/>
        </w:rPr>
        <w:t xml:space="preserve"> of the world.  Women who were pioneers, </w:t>
      </w:r>
      <w:r w:rsidR="00045506">
        <w:rPr>
          <w:rFonts w:eastAsia="Times New Roman"/>
          <w:color w:val="000000"/>
          <w:sz w:val="26"/>
          <w:szCs w:val="26"/>
        </w:rPr>
        <w:t xml:space="preserve">or </w:t>
      </w:r>
      <w:r w:rsidR="002967EC">
        <w:rPr>
          <w:rFonts w:eastAsia="Times New Roman"/>
          <w:color w:val="000000"/>
          <w:sz w:val="26"/>
          <w:szCs w:val="26"/>
        </w:rPr>
        <w:t>public figures</w:t>
      </w:r>
      <w:r w:rsidR="00E80E51">
        <w:rPr>
          <w:rFonts w:eastAsia="Times New Roman"/>
          <w:color w:val="000000"/>
          <w:sz w:val="26"/>
          <w:szCs w:val="26"/>
        </w:rPr>
        <w:t xml:space="preserve"> of influence,</w:t>
      </w:r>
      <w:r w:rsidR="000D269A">
        <w:rPr>
          <w:rFonts w:eastAsia="Times New Roman"/>
          <w:color w:val="000000"/>
          <w:sz w:val="26"/>
          <w:szCs w:val="26"/>
        </w:rPr>
        <w:t xml:space="preserve"> </w:t>
      </w:r>
      <w:r w:rsidR="00045506">
        <w:rPr>
          <w:rFonts w:eastAsia="Times New Roman"/>
          <w:color w:val="000000"/>
          <w:sz w:val="26"/>
          <w:szCs w:val="26"/>
        </w:rPr>
        <w:t xml:space="preserve">or </w:t>
      </w:r>
      <w:r w:rsidR="00E80E51">
        <w:rPr>
          <w:rFonts w:eastAsia="Times New Roman"/>
          <w:color w:val="000000"/>
          <w:sz w:val="26"/>
          <w:szCs w:val="26"/>
        </w:rPr>
        <w:t xml:space="preserve">daring “first” women to </w:t>
      </w:r>
      <w:r w:rsidR="00045506">
        <w:rPr>
          <w:rFonts w:eastAsia="Times New Roman"/>
          <w:color w:val="000000"/>
          <w:sz w:val="26"/>
          <w:szCs w:val="26"/>
        </w:rPr>
        <w:t>achieve great feats</w:t>
      </w:r>
      <w:r w:rsidR="00E80E51">
        <w:rPr>
          <w:rFonts w:eastAsia="Times New Roman"/>
          <w:color w:val="000000"/>
          <w:sz w:val="26"/>
          <w:szCs w:val="26"/>
        </w:rPr>
        <w:t xml:space="preserve">, </w:t>
      </w:r>
      <w:r w:rsidR="00045506">
        <w:rPr>
          <w:rFonts w:eastAsia="Times New Roman"/>
          <w:color w:val="000000"/>
          <w:sz w:val="26"/>
          <w:szCs w:val="26"/>
        </w:rPr>
        <w:t>or</w:t>
      </w:r>
      <w:r w:rsidR="00E80E51">
        <w:rPr>
          <w:rFonts w:eastAsia="Times New Roman"/>
          <w:color w:val="000000"/>
          <w:sz w:val="26"/>
          <w:szCs w:val="26"/>
        </w:rPr>
        <w:t xml:space="preserve"> those </w:t>
      </w:r>
      <w:r w:rsidR="00987C54">
        <w:rPr>
          <w:rFonts w:eastAsia="Times New Roman"/>
          <w:color w:val="000000"/>
          <w:sz w:val="26"/>
          <w:szCs w:val="26"/>
        </w:rPr>
        <w:t xml:space="preserve">beckoned by </w:t>
      </w:r>
      <w:r>
        <w:rPr>
          <w:rFonts w:eastAsia="Times New Roman"/>
          <w:color w:val="000000"/>
          <w:sz w:val="26"/>
          <w:szCs w:val="26"/>
        </w:rPr>
        <w:t>history</w:t>
      </w:r>
      <w:r w:rsidR="000D269A">
        <w:rPr>
          <w:rFonts w:eastAsia="Times New Roman"/>
          <w:color w:val="000000"/>
          <w:sz w:val="26"/>
          <w:szCs w:val="26"/>
        </w:rPr>
        <w:t xml:space="preserve"> to play extraordinary role</w:t>
      </w:r>
      <w:r w:rsidR="00045506">
        <w:rPr>
          <w:rFonts w:eastAsia="Times New Roman"/>
          <w:color w:val="000000"/>
          <w:sz w:val="26"/>
          <w:szCs w:val="26"/>
        </w:rPr>
        <w:t>s</w:t>
      </w:r>
      <w:r w:rsidR="000D269A">
        <w:rPr>
          <w:rFonts w:eastAsia="Times New Roman"/>
          <w:color w:val="000000"/>
          <w:sz w:val="26"/>
          <w:szCs w:val="26"/>
        </w:rPr>
        <w:t xml:space="preserve"> on the world stage are celebrated with great enthusiasm.  Those who used </w:t>
      </w:r>
      <w:r w:rsidR="00045506">
        <w:rPr>
          <w:rFonts w:eastAsia="Times New Roman"/>
          <w:color w:val="000000"/>
          <w:sz w:val="26"/>
          <w:szCs w:val="26"/>
        </w:rPr>
        <w:t xml:space="preserve">their </w:t>
      </w:r>
      <w:r w:rsidR="000D269A">
        <w:rPr>
          <w:rFonts w:eastAsia="Times New Roman"/>
          <w:color w:val="000000"/>
          <w:sz w:val="26"/>
          <w:szCs w:val="26"/>
        </w:rPr>
        <w:t>great scientific, literary, intellectual</w:t>
      </w:r>
      <w:r>
        <w:rPr>
          <w:rFonts w:eastAsia="Times New Roman"/>
          <w:color w:val="000000"/>
          <w:sz w:val="26"/>
          <w:szCs w:val="26"/>
        </w:rPr>
        <w:t xml:space="preserve">, </w:t>
      </w:r>
      <w:r w:rsidR="00AF2510">
        <w:rPr>
          <w:rFonts w:eastAsia="Times New Roman"/>
          <w:color w:val="000000"/>
          <w:sz w:val="26"/>
          <w:szCs w:val="26"/>
        </w:rPr>
        <w:t>entrepreneurial</w:t>
      </w:r>
      <w:r>
        <w:rPr>
          <w:rFonts w:eastAsia="Times New Roman"/>
          <w:color w:val="000000"/>
          <w:sz w:val="26"/>
          <w:szCs w:val="26"/>
        </w:rPr>
        <w:t>, artistic</w:t>
      </w:r>
      <w:r w:rsidR="000D269A">
        <w:rPr>
          <w:rFonts w:eastAsia="Times New Roman"/>
          <w:color w:val="000000"/>
          <w:sz w:val="26"/>
          <w:szCs w:val="26"/>
        </w:rPr>
        <w:t xml:space="preserve"> and musical </w:t>
      </w:r>
      <w:r w:rsidR="00045506">
        <w:rPr>
          <w:rFonts w:eastAsia="Times New Roman"/>
          <w:color w:val="000000"/>
          <w:sz w:val="26"/>
          <w:szCs w:val="26"/>
        </w:rPr>
        <w:t>gifts</w:t>
      </w:r>
      <w:r w:rsidR="000D269A">
        <w:rPr>
          <w:rFonts w:eastAsia="Times New Roman"/>
          <w:color w:val="000000"/>
          <w:sz w:val="26"/>
          <w:szCs w:val="26"/>
        </w:rPr>
        <w:t xml:space="preserve"> to advance culture as we know it are</w:t>
      </w:r>
      <w:r w:rsidR="00987C54">
        <w:rPr>
          <w:rFonts w:eastAsia="Times New Roman"/>
          <w:color w:val="000000"/>
          <w:sz w:val="26"/>
          <w:szCs w:val="26"/>
        </w:rPr>
        <w:t xml:space="preserve"> honored this month with</w:t>
      </w:r>
      <w:r w:rsidR="000D269A">
        <w:rPr>
          <w:rFonts w:eastAsia="Times New Roman"/>
          <w:color w:val="000000"/>
          <w:sz w:val="26"/>
          <w:szCs w:val="26"/>
        </w:rPr>
        <w:t xml:space="preserve"> often overdue praise and gratitude.</w:t>
      </w:r>
    </w:p>
    <w:p w14:paraId="1968780B" w14:textId="21037780" w:rsidR="000D269A" w:rsidRDefault="00C14583" w:rsidP="006F7289">
      <w:pPr>
        <w:spacing w:line="300" w:lineRule="atLeast"/>
        <w:ind w:firstLine="720"/>
        <w:rPr>
          <w:rFonts w:eastAsia="Times New Roman"/>
          <w:color w:val="000000"/>
          <w:sz w:val="26"/>
          <w:szCs w:val="26"/>
        </w:rPr>
      </w:pPr>
      <w:r>
        <w:rPr>
          <w:rFonts w:eastAsia="Times New Roman"/>
          <w:color w:val="000000"/>
          <w:sz w:val="26"/>
          <w:szCs w:val="26"/>
        </w:rPr>
        <w:t xml:space="preserve">The Church </w:t>
      </w:r>
      <w:r w:rsidR="006D4A7E">
        <w:rPr>
          <w:rFonts w:eastAsia="Times New Roman"/>
          <w:color w:val="000000"/>
          <w:sz w:val="26"/>
          <w:szCs w:val="26"/>
        </w:rPr>
        <w:t xml:space="preserve">also </w:t>
      </w:r>
      <w:r w:rsidR="000D269A">
        <w:rPr>
          <w:rFonts w:eastAsia="Times New Roman"/>
          <w:color w:val="000000"/>
          <w:sz w:val="26"/>
          <w:szCs w:val="26"/>
        </w:rPr>
        <w:t>recognize</w:t>
      </w:r>
      <w:r>
        <w:rPr>
          <w:rFonts w:eastAsia="Times New Roman"/>
          <w:color w:val="000000"/>
          <w:sz w:val="26"/>
          <w:szCs w:val="26"/>
        </w:rPr>
        <w:t>s</w:t>
      </w:r>
      <w:r w:rsidR="000D269A">
        <w:rPr>
          <w:rFonts w:eastAsia="Times New Roman"/>
          <w:color w:val="000000"/>
          <w:sz w:val="26"/>
          <w:szCs w:val="26"/>
        </w:rPr>
        <w:t xml:space="preserve"> among our saints those women who</w:t>
      </w:r>
      <w:r w:rsidR="00987C54">
        <w:rPr>
          <w:rFonts w:eastAsia="Times New Roman"/>
          <w:color w:val="000000"/>
          <w:sz w:val="26"/>
          <w:szCs w:val="26"/>
        </w:rPr>
        <w:t xml:space="preserve"> </w:t>
      </w:r>
      <w:r w:rsidR="000D269A">
        <w:rPr>
          <w:rFonts w:eastAsia="Times New Roman"/>
          <w:color w:val="000000"/>
          <w:sz w:val="26"/>
          <w:szCs w:val="26"/>
        </w:rPr>
        <w:t>did extraordinary things in the ey</w:t>
      </w:r>
      <w:r w:rsidR="00045506">
        <w:rPr>
          <w:rFonts w:eastAsia="Times New Roman"/>
          <w:color w:val="000000"/>
          <w:sz w:val="26"/>
          <w:szCs w:val="26"/>
        </w:rPr>
        <w:t>e</w:t>
      </w:r>
      <w:r w:rsidR="000D269A">
        <w:rPr>
          <w:rFonts w:eastAsia="Times New Roman"/>
          <w:color w:val="000000"/>
          <w:sz w:val="26"/>
          <w:szCs w:val="26"/>
        </w:rPr>
        <w:t xml:space="preserve">s of the world.   </w:t>
      </w:r>
      <w:r w:rsidR="00652033">
        <w:rPr>
          <w:rFonts w:eastAsia="Times New Roman"/>
          <w:color w:val="000000"/>
          <w:sz w:val="26"/>
          <w:szCs w:val="26"/>
        </w:rPr>
        <w:t xml:space="preserve">We celebrate women who were great </w:t>
      </w:r>
      <w:r w:rsidR="00AF2510">
        <w:rPr>
          <w:rFonts w:eastAsia="Times New Roman"/>
          <w:color w:val="000000"/>
          <w:sz w:val="26"/>
          <w:szCs w:val="26"/>
        </w:rPr>
        <w:t>warriors</w:t>
      </w:r>
      <w:r w:rsidR="00652033">
        <w:rPr>
          <w:rFonts w:eastAsia="Times New Roman"/>
          <w:color w:val="000000"/>
          <w:sz w:val="26"/>
          <w:szCs w:val="26"/>
        </w:rPr>
        <w:t xml:space="preserve"> like Joan of Arc; </w:t>
      </w:r>
      <w:r w:rsidR="00001413">
        <w:rPr>
          <w:rFonts w:eastAsia="Times New Roman"/>
          <w:color w:val="000000"/>
          <w:sz w:val="26"/>
          <w:szCs w:val="26"/>
        </w:rPr>
        <w:t>intellectuals</w:t>
      </w:r>
      <w:r w:rsidR="00652033">
        <w:rPr>
          <w:rFonts w:eastAsia="Times New Roman"/>
          <w:color w:val="000000"/>
          <w:sz w:val="26"/>
          <w:szCs w:val="26"/>
        </w:rPr>
        <w:t xml:space="preserve"> like </w:t>
      </w:r>
      <w:r w:rsidR="004D26A2">
        <w:rPr>
          <w:rFonts w:eastAsia="Times New Roman"/>
          <w:color w:val="000000"/>
          <w:sz w:val="26"/>
          <w:szCs w:val="26"/>
        </w:rPr>
        <w:t>Hildegard</w:t>
      </w:r>
      <w:r w:rsidR="006D1E46">
        <w:rPr>
          <w:rFonts w:eastAsia="Times New Roman"/>
          <w:color w:val="000000"/>
          <w:sz w:val="26"/>
          <w:szCs w:val="26"/>
        </w:rPr>
        <w:t xml:space="preserve">, </w:t>
      </w:r>
      <w:r w:rsidR="006D1E46">
        <w:rPr>
          <w:rFonts w:eastAsia="Times New Roman"/>
          <w:color w:val="000000"/>
          <w:sz w:val="26"/>
          <w:szCs w:val="26"/>
        </w:rPr>
        <w:t>Edith Stein,</w:t>
      </w:r>
      <w:r w:rsidR="00652033">
        <w:rPr>
          <w:rFonts w:eastAsia="Times New Roman"/>
          <w:color w:val="000000"/>
          <w:sz w:val="26"/>
          <w:szCs w:val="26"/>
        </w:rPr>
        <w:t xml:space="preserve"> and Teresa of </w:t>
      </w:r>
      <w:r w:rsidR="00AF2510">
        <w:rPr>
          <w:rFonts w:eastAsia="Times New Roman"/>
          <w:color w:val="000000"/>
          <w:sz w:val="26"/>
          <w:szCs w:val="26"/>
        </w:rPr>
        <w:t>Avila; royalty</w:t>
      </w:r>
      <w:r w:rsidR="00652033">
        <w:rPr>
          <w:rFonts w:eastAsia="Times New Roman"/>
          <w:color w:val="000000"/>
          <w:sz w:val="26"/>
          <w:szCs w:val="26"/>
        </w:rPr>
        <w:t xml:space="preserve"> like Margaret of Scotland, Jadwiga of Poland, Elizabeth of Portugal, Elizabeth of </w:t>
      </w:r>
      <w:r w:rsidR="00AF2510">
        <w:rPr>
          <w:rFonts w:eastAsia="Times New Roman"/>
          <w:color w:val="000000"/>
          <w:sz w:val="26"/>
          <w:szCs w:val="26"/>
        </w:rPr>
        <w:t>Hungary, and</w:t>
      </w:r>
      <w:r w:rsidR="00652033">
        <w:rPr>
          <w:rFonts w:eastAsia="Times New Roman"/>
          <w:color w:val="000000"/>
          <w:sz w:val="26"/>
          <w:szCs w:val="26"/>
        </w:rPr>
        <w:t xml:space="preserve"> Helena of Constantinople; foundresses like Elizabeth Seton, </w:t>
      </w:r>
      <w:r>
        <w:rPr>
          <w:rFonts w:eastAsia="Times New Roman"/>
          <w:color w:val="000000"/>
          <w:sz w:val="26"/>
          <w:szCs w:val="26"/>
        </w:rPr>
        <w:t xml:space="preserve">Scholastica, </w:t>
      </w:r>
      <w:r w:rsidR="00652033">
        <w:rPr>
          <w:rFonts w:eastAsia="Times New Roman"/>
          <w:color w:val="000000"/>
          <w:sz w:val="26"/>
          <w:szCs w:val="26"/>
        </w:rPr>
        <w:t xml:space="preserve">Frances Xavier </w:t>
      </w:r>
      <w:r w:rsidR="00AF2510">
        <w:rPr>
          <w:rFonts w:eastAsia="Times New Roman"/>
          <w:color w:val="000000"/>
          <w:sz w:val="26"/>
          <w:szCs w:val="26"/>
        </w:rPr>
        <w:t>Cabrini, Katherine</w:t>
      </w:r>
      <w:r w:rsidR="00652033">
        <w:rPr>
          <w:rFonts w:eastAsia="Times New Roman"/>
          <w:color w:val="000000"/>
          <w:sz w:val="26"/>
          <w:szCs w:val="26"/>
        </w:rPr>
        <w:t xml:space="preserve"> Drexel, and Jane Francs de Chantal.  We also celebrate women like Teresa of Calcutta and Catherine of Sienna, </w:t>
      </w:r>
      <w:r w:rsidR="004D26A2">
        <w:rPr>
          <w:rFonts w:eastAsia="Times New Roman"/>
          <w:color w:val="000000"/>
          <w:sz w:val="26"/>
          <w:szCs w:val="26"/>
        </w:rPr>
        <w:t xml:space="preserve">whose unique roles led them to challenge those </w:t>
      </w:r>
      <w:r w:rsidR="00987C54">
        <w:rPr>
          <w:rFonts w:eastAsia="Times New Roman"/>
          <w:color w:val="000000"/>
          <w:sz w:val="26"/>
          <w:szCs w:val="26"/>
        </w:rPr>
        <w:t>who held</w:t>
      </w:r>
      <w:r w:rsidR="004D26A2">
        <w:rPr>
          <w:rFonts w:eastAsia="Times New Roman"/>
          <w:color w:val="000000"/>
          <w:sz w:val="26"/>
          <w:szCs w:val="26"/>
        </w:rPr>
        <w:t xml:space="preserve"> great influence in the</w:t>
      </w:r>
      <w:r w:rsidR="00410828">
        <w:rPr>
          <w:rFonts w:eastAsia="Times New Roman"/>
          <w:color w:val="000000"/>
          <w:sz w:val="26"/>
          <w:szCs w:val="26"/>
        </w:rPr>
        <w:t xml:space="preserve"> world at their times.</w:t>
      </w:r>
    </w:p>
    <w:p w14:paraId="24353824" w14:textId="7D8139EC" w:rsidR="00E80E51" w:rsidRDefault="00001413" w:rsidP="006F7289">
      <w:pPr>
        <w:spacing w:line="300" w:lineRule="atLeast"/>
        <w:ind w:firstLine="720"/>
        <w:rPr>
          <w:rFonts w:eastAsia="Times New Roman"/>
          <w:color w:val="000000"/>
          <w:sz w:val="26"/>
          <w:szCs w:val="26"/>
        </w:rPr>
      </w:pPr>
      <w:r>
        <w:rPr>
          <w:rFonts w:eastAsia="Times New Roman"/>
          <w:color w:val="000000"/>
          <w:sz w:val="26"/>
          <w:szCs w:val="26"/>
        </w:rPr>
        <w:t xml:space="preserve">These women who did great things with great holiness are honored as examples for those called </w:t>
      </w:r>
      <w:r w:rsidR="00410828">
        <w:rPr>
          <w:rFonts w:eastAsia="Times New Roman"/>
          <w:color w:val="000000"/>
          <w:sz w:val="26"/>
          <w:szCs w:val="26"/>
        </w:rPr>
        <w:t xml:space="preserve">and gifted </w:t>
      </w:r>
      <w:r>
        <w:rPr>
          <w:rFonts w:eastAsia="Times New Roman"/>
          <w:color w:val="000000"/>
          <w:sz w:val="26"/>
          <w:szCs w:val="26"/>
        </w:rPr>
        <w:t xml:space="preserve">to do </w:t>
      </w:r>
      <w:r w:rsidR="00987C54">
        <w:rPr>
          <w:rFonts w:eastAsia="Times New Roman"/>
          <w:color w:val="000000"/>
          <w:sz w:val="26"/>
          <w:szCs w:val="26"/>
        </w:rPr>
        <w:t xml:space="preserve">such </w:t>
      </w:r>
      <w:r>
        <w:rPr>
          <w:rFonts w:eastAsia="Times New Roman"/>
          <w:color w:val="000000"/>
          <w:sz w:val="26"/>
          <w:szCs w:val="26"/>
        </w:rPr>
        <w:t>things with fidelity to the will of God.</w:t>
      </w:r>
    </w:p>
    <w:p w14:paraId="2C14088E" w14:textId="77777777" w:rsidR="00410828" w:rsidRDefault="00001413" w:rsidP="006F7289">
      <w:pPr>
        <w:spacing w:line="300" w:lineRule="atLeast"/>
        <w:ind w:firstLine="720"/>
        <w:rPr>
          <w:rFonts w:eastAsia="Times New Roman"/>
          <w:color w:val="000000"/>
          <w:sz w:val="26"/>
          <w:szCs w:val="26"/>
        </w:rPr>
      </w:pPr>
      <w:r>
        <w:rPr>
          <w:rFonts w:eastAsia="Times New Roman"/>
          <w:color w:val="000000"/>
          <w:sz w:val="26"/>
          <w:szCs w:val="26"/>
        </w:rPr>
        <w:t>Yet,</w:t>
      </w:r>
      <w:r w:rsidR="00987C54">
        <w:rPr>
          <w:rFonts w:eastAsia="Times New Roman"/>
          <w:color w:val="000000"/>
          <w:sz w:val="26"/>
          <w:szCs w:val="26"/>
        </w:rPr>
        <w:t xml:space="preserve"> I am proud and grateful that </w:t>
      </w:r>
      <w:r>
        <w:rPr>
          <w:rFonts w:eastAsia="Times New Roman"/>
          <w:color w:val="000000"/>
          <w:sz w:val="26"/>
          <w:szCs w:val="26"/>
        </w:rPr>
        <w:t xml:space="preserve">the Church also </w:t>
      </w:r>
      <w:r w:rsidR="00987C54">
        <w:rPr>
          <w:rFonts w:eastAsia="Times New Roman"/>
          <w:color w:val="000000"/>
          <w:sz w:val="26"/>
          <w:szCs w:val="26"/>
        </w:rPr>
        <w:t>holds out as examples</w:t>
      </w:r>
      <w:r>
        <w:rPr>
          <w:rFonts w:eastAsia="Times New Roman"/>
          <w:color w:val="000000"/>
          <w:sz w:val="26"/>
          <w:szCs w:val="26"/>
        </w:rPr>
        <w:t xml:space="preserve"> those women who lived lives that were simple in the eyes of the world.   </w:t>
      </w:r>
      <w:r w:rsidR="00410828">
        <w:rPr>
          <w:rFonts w:eastAsia="Times New Roman"/>
          <w:color w:val="000000"/>
          <w:sz w:val="26"/>
          <w:szCs w:val="26"/>
        </w:rPr>
        <w:t xml:space="preserve">That is, after all, the way in which most of us live our lives on this side of eternity.  </w:t>
      </w:r>
    </w:p>
    <w:p w14:paraId="421EB7DA" w14:textId="5E68D852" w:rsidR="00001413" w:rsidRDefault="001A5A16" w:rsidP="006F7289">
      <w:pPr>
        <w:spacing w:line="300" w:lineRule="atLeast"/>
        <w:ind w:firstLine="720"/>
        <w:rPr>
          <w:rFonts w:eastAsia="Times New Roman"/>
          <w:color w:val="000000"/>
          <w:sz w:val="26"/>
          <w:szCs w:val="26"/>
        </w:rPr>
      </w:pPr>
      <w:r>
        <w:rPr>
          <w:rFonts w:eastAsia="Times New Roman"/>
          <w:color w:val="000000"/>
          <w:sz w:val="26"/>
          <w:szCs w:val="26"/>
        </w:rPr>
        <w:t xml:space="preserve">Honored as </w:t>
      </w:r>
      <w:r w:rsidR="008B2456">
        <w:rPr>
          <w:rFonts w:eastAsia="Times New Roman"/>
          <w:color w:val="000000"/>
          <w:sz w:val="26"/>
          <w:szCs w:val="26"/>
        </w:rPr>
        <w:t xml:space="preserve">saints are women like Ann, Gianna and Monica who lived the vocation to motherhood with extraordinary grace; Therese of </w:t>
      </w:r>
      <w:r w:rsidR="00AF2510">
        <w:rPr>
          <w:rFonts w:eastAsia="Times New Roman"/>
          <w:color w:val="000000"/>
          <w:sz w:val="26"/>
          <w:szCs w:val="26"/>
        </w:rPr>
        <w:t>Lisieux</w:t>
      </w:r>
      <w:r w:rsidR="008B2456">
        <w:rPr>
          <w:rFonts w:eastAsia="Times New Roman"/>
          <w:color w:val="000000"/>
          <w:sz w:val="26"/>
          <w:szCs w:val="26"/>
        </w:rPr>
        <w:t xml:space="preserve"> </w:t>
      </w:r>
      <w:r w:rsidR="00920D91">
        <w:rPr>
          <w:rFonts w:eastAsia="Times New Roman"/>
          <w:color w:val="000000"/>
          <w:sz w:val="26"/>
          <w:szCs w:val="26"/>
        </w:rPr>
        <w:t xml:space="preserve">and Clare </w:t>
      </w:r>
      <w:r w:rsidR="006D1E46">
        <w:rPr>
          <w:rFonts w:eastAsia="Times New Roman"/>
          <w:color w:val="000000"/>
          <w:sz w:val="26"/>
          <w:szCs w:val="26"/>
        </w:rPr>
        <w:t xml:space="preserve">of Assisi </w:t>
      </w:r>
      <w:r w:rsidR="008B2456">
        <w:rPr>
          <w:rFonts w:eastAsia="Times New Roman"/>
          <w:color w:val="000000"/>
          <w:sz w:val="26"/>
          <w:szCs w:val="26"/>
        </w:rPr>
        <w:t>who lived li</w:t>
      </w:r>
      <w:r w:rsidR="006D1E46">
        <w:rPr>
          <w:rFonts w:eastAsia="Times New Roman"/>
          <w:color w:val="000000"/>
          <w:sz w:val="26"/>
          <w:szCs w:val="26"/>
        </w:rPr>
        <w:t xml:space="preserve">ves hidden from the world;  Zelie of Lisieux who spun lace for a living and raised holy children; </w:t>
      </w:r>
      <w:r w:rsidR="008B2456">
        <w:rPr>
          <w:rFonts w:eastAsia="Times New Roman"/>
          <w:color w:val="000000"/>
          <w:sz w:val="26"/>
          <w:szCs w:val="26"/>
        </w:rPr>
        <w:t xml:space="preserve"> Josephine Bakhita</w:t>
      </w:r>
      <w:r w:rsidR="006D1E46">
        <w:rPr>
          <w:rFonts w:eastAsia="Times New Roman"/>
          <w:color w:val="000000"/>
          <w:sz w:val="26"/>
          <w:szCs w:val="26"/>
        </w:rPr>
        <w:t xml:space="preserve"> and Felicity </w:t>
      </w:r>
      <w:r w:rsidR="008B2456">
        <w:rPr>
          <w:rFonts w:eastAsia="Times New Roman"/>
          <w:color w:val="000000"/>
          <w:sz w:val="26"/>
          <w:szCs w:val="26"/>
        </w:rPr>
        <w:t>who</w:t>
      </w:r>
      <w:r w:rsidR="006D1E46">
        <w:rPr>
          <w:rFonts w:eastAsia="Times New Roman"/>
          <w:color w:val="000000"/>
          <w:sz w:val="26"/>
          <w:szCs w:val="26"/>
        </w:rPr>
        <w:t xml:space="preserve">, </w:t>
      </w:r>
      <w:r w:rsidR="00AF2510">
        <w:rPr>
          <w:rFonts w:eastAsia="Times New Roman"/>
          <w:color w:val="000000"/>
          <w:sz w:val="26"/>
          <w:szCs w:val="26"/>
        </w:rPr>
        <w:t>separated</w:t>
      </w:r>
      <w:r w:rsidR="006D1E46">
        <w:rPr>
          <w:rFonts w:eastAsia="Times New Roman"/>
          <w:color w:val="000000"/>
          <w:sz w:val="26"/>
          <w:szCs w:val="26"/>
        </w:rPr>
        <w:t xml:space="preserve"> by centuries, </w:t>
      </w:r>
      <w:r w:rsidR="00410828">
        <w:rPr>
          <w:rFonts w:eastAsia="Times New Roman"/>
          <w:color w:val="000000"/>
          <w:sz w:val="26"/>
          <w:szCs w:val="26"/>
        </w:rPr>
        <w:t>both bore the</w:t>
      </w:r>
      <w:r w:rsidR="006D1E46">
        <w:rPr>
          <w:rFonts w:eastAsia="Times New Roman"/>
          <w:color w:val="000000"/>
          <w:sz w:val="26"/>
          <w:szCs w:val="26"/>
        </w:rPr>
        <w:t xml:space="preserve"> </w:t>
      </w:r>
      <w:r w:rsidR="00920D91">
        <w:rPr>
          <w:rFonts w:eastAsia="Times New Roman"/>
          <w:color w:val="000000"/>
          <w:sz w:val="26"/>
          <w:szCs w:val="26"/>
        </w:rPr>
        <w:t xml:space="preserve">abuse of slavery;  </w:t>
      </w:r>
      <w:r w:rsidR="006D1E46">
        <w:rPr>
          <w:rFonts w:eastAsia="Times New Roman"/>
          <w:color w:val="000000"/>
          <w:sz w:val="26"/>
          <w:szCs w:val="26"/>
        </w:rPr>
        <w:t xml:space="preserve">Kateri Tekakwitha, an orphan scarred by smallpox; </w:t>
      </w:r>
      <w:r w:rsidR="00BB4EF3">
        <w:rPr>
          <w:rFonts w:eastAsia="Times New Roman"/>
          <w:color w:val="000000"/>
          <w:sz w:val="26"/>
          <w:szCs w:val="26"/>
        </w:rPr>
        <w:t xml:space="preserve">and girls like Bernadette, </w:t>
      </w:r>
      <w:r w:rsidR="00AF2510">
        <w:rPr>
          <w:rFonts w:eastAsia="Times New Roman"/>
          <w:color w:val="000000"/>
          <w:sz w:val="26"/>
          <w:szCs w:val="26"/>
        </w:rPr>
        <w:t>Dymphna</w:t>
      </w:r>
      <w:r w:rsidR="006D1E46">
        <w:rPr>
          <w:rFonts w:eastAsia="Times New Roman"/>
          <w:color w:val="000000"/>
          <w:sz w:val="26"/>
          <w:szCs w:val="26"/>
        </w:rPr>
        <w:t xml:space="preserve">, </w:t>
      </w:r>
      <w:r w:rsidR="00BB4EF3">
        <w:rPr>
          <w:rFonts w:eastAsia="Times New Roman"/>
          <w:color w:val="000000"/>
          <w:sz w:val="26"/>
          <w:szCs w:val="26"/>
        </w:rPr>
        <w:t xml:space="preserve">Maria Goretti, </w:t>
      </w:r>
      <w:r w:rsidR="00192052">
        <w:rPr>
          <w:rFonts w:eastAsia="Times New Roman"/>
          <w:color w:val="000000"/>
          <w:sz w:val="26"/>
          <w:szCs w:val="26"/>
        </w:rPr>
        <w:t xml:space="preserve">Jacinta, </w:t>
      </w:r>
      <w:r w:rsidR="00BB4EF3">
        <w:rPr>
          <w:rFonts w:eastAsia="Times New Roman"/>
          <w:color w:val="000000"/>
          <w:sz w:val="26"/>
          <w:szCs w:val="26"/>
        </w:rPr>
        <w:t xml:space="preserve">Agnes, and Lucy who </w:t>
      </w:r>
      <w:r w:rsidR="00AF2510">
        <w:rPr>
          <w:rFonts w:eastAsia="Times New Roman"/>
          <w:color w:val="000000"/>
          <w:sz w:val="26"/>
          <w:szCs w:val="26"/>
        </w:rPr>
        <w:t>died</w:t>
      </w:r>
      <w:r w:rsidR="00BB4EF3">
        <w:rPr>
          <w:rFonts w:eastAsia="Times New Roman"/>
          <w:color w:val="000000"/>
          <w:sz w:val="26"/>
          <w:szCs w:val="26"/>
        </w:rPr>
        <w:t xml:space="preserve"> long before </w:t>
      </w:r>
      <w:r w:rsidR="00BB4EF3">
        <w:rPr>
          <w:rFonts w:eastAsia="Times New Roman"/>
          <w:color w:val="000000"/>
          <w:sz w:val="26"/>
          <w:szCs w:val="26"/>
        </w:rPr>
        <w:lastRenderedPageBreak/>
        <w:t>the fullness of years would have given them the chance to have worldly accomplishments to their names.</w:t>
      </w:r>
    </w:p>
    <w:p w14:paraId="453D7AF4" w14:textId="40E73E5E" w:rsidR="00DF7BEF" w:rsidRDefault="00AB22B6" w:rsidP="006F7289">
      <w:pPr>
        <w:spacing w:line="300" w:lineRule="atLeast"/>
        <w:ind w:firstLine="720"/>
        <w:rPr>
          <w:rFonts w:eastAsia="Times New Roman"/>
          <w:color w:val="000000"/>
          <w:sz w:val="26"/>
          <w:szCs w:val="26"/>
        </w:rPr>
      </w:pPr>
      <w:r>
        <w:rPr>
          <w:rFonts w:eastAsia="Times New Roman"/>
          <w:color w:val="000000"/>
          <w:sz w:val="26"/>
          <w:szCs w:val="26"/>
        </w:rPr>
        <w:t xml:space="preserve">More than all others, the Church honors Mary of Nazareth who did the greatest of all things when, in an instant, she gave the “yes” on which </w:t>
      </w:r>
      <w:r w:rsidR="00410828">
        <w:rPr>
          <w:rFonts w:eastAsia="Times New Roman"/>
          <w:color w:val="000000"/>
          <w:sz w:val="26"/>
          <w:szCs w:val="26"/>
        </w:rPr>
        <w:t>salvation turned</w:t>
      </w:r>
      <w:r>
        <w:rPr>
          <w:rFonts w:eastAsia="Times New Roman"/>
          <w:color w:val="000000"/>
          <w:sz w:val="26"/>
          <w:szCs w:val="26"/>
        </w:rPr>
        <w:t>.  She is honored by such great names as the Mother of God, Queen of Heaven, Queen of Angels, and Queen of All Saints.  Yet, the</w:t>
      </w:r>
      <w:r w:rsidR="00410828">
        <w:rPr>
          <w:rFonts w:eastAsia="Times New Roman"/>
          <w:color w:val="000000"/>
          <w:sz w:val="26"/>
          <w:szCs w:val="26"/>
        </w:rPr>
        <w:t xml:space="preserve"> only</w:t>
      </w:r>
      <w:r>
        <w:rPr>
          <w:rFonts w:eastAsia="Times New Roman"/>
          <w:color w:val="000000"/>
          <w:sz w:val="26"/>
          <w:szCs w:val="26"/>
        </w:rPr>
        <w:t xml:space="preserve"> title she gave herself was “handmaid of the Lord.”</w:t>
      </w:r>
    </w:p>
    <w:p w14:paraId="768D593D" w14:textId="174E62AB" w:rsidR="00AB22B6" w:rsidRDefault="00410828" w:rsidP="006F7289">
      <w:pPr>
        <w:spacing w:line="300" w:lineRule="atLeast"/>
        <w:ind w:firstLine="720"/>
        <w:rPr>
          <w:rFonts w:eastAsia="Times New Roman"/>
          <w:color w:val="000000"/>
          <w:sz w:val="26"/>
          <w:szCs w:val="26"/>
        </w:rPr>
      </w:pPr>
      <w:r>
        <w:rPr>
          <w:rFonts w:eastAsia="Times New Roman"/>
          <w:color w:val="000000"/>
          <w:sz w:val="26"/>
          <w:szCs w:val="26"/>
        </w:rPr>
        <w:t>I hope that this mo</w:t>
      </w:r>
      <w:r w:rsidR="00192052">
        <w:rPr>
          <w:rFonts w:eastAsia="Times New Roman"/>
          <w:color w:val="000000"/>
          <w:sz w:val="26"/>
          <w:szCs w:val="26"/>
        </w:rPr>
        <w:t>n</w:t>
      </w:r>
      <w:r>
        <w:rPr>
          <w:rFonts w:eastAsia="Times New Roman"/>
          <w:color w:val="000000"/>
          <w:sz w:val="26"/>
          <w:szCs w:val="26"/>
        </w:rPr>
        <w:t>th we con</w:t>
      </w:r>
      <w:r w:rsidR="00AB22B6">
        <w:rPr>
          <w:rFonts w:eastAsia="Times New Roman"/>
          <w:color w:val="000000"/>
          <w:sz w:val="26"/>
          <w:szCs w:val="26"/>
        </w:rPr>
        <w:t xml:space="preserve">tinue to celebrate those women whose great deeds have </w:t>
      </w:r>
      <w:r w:rsidR="00CD2760">
        <w:rPr>
          <w:rFonts w:eastAsia="Times New Roman"/>
          <w:color w:val="000000"/>
          <w:sz w:val="26"/>
          <w:szCs w:val="26"/>
        </w:rPr>
        <w:t>made our world better</w:t>
      </w:r>
      <w:r w:rsidR="00192052">
        <w:rPr>
          <w:rFonts w:eastAsia="Times New Roman"/>
          <w:color w:val="000000"/>
          <w:sz w:val="26"/>
          <w:szCs w:val="26"/>
        </w:rPr>
        <w:t xml:space="preserve">.  Yet, </w:t>
      </w:r>
      <w:r w:rsidR="00907AF3">
        <w:rPr>
          <w:rFonts w:eastAsia="Times New Roman"/>
          <w:color w:val="000000"/>
          <w:sz w:val="26"/>
          <w:szCs w:val="26"/>
        </w:rPr>
        <w:t>if that was all we did, much would be missing.</w:t>
      </w:r>
    </w:p>
    <w:p w14:paraId="36EB2705" w14:textId="093250F1" w:rsidR="00907AF3" w:rsidRDefault="00CD2760" w:rsidP="006F7289">
      <w:pPr>
        <w:spacing w:line="300" w:lineRule="atLeast"/>
        <w:ind w:firstLine="720"/>
        <w:rPr>
          <w:rFonts w:eastAsia="Times New Roman"/>
          <w:color w:val="000000"/>
          <w:sz w:val="26"/>
          <w:szCs w:val="26"/>
        </w:rPr>
      </w:pPr>
      <w:r>
        <w:rPr>
          <w:rFonts w:eastAsia="Times New Roman"/>
          <w:color w:val="000000"/>
          <w:sz w:val="26"/>
          <w:szCs w:val="26"/>
        </w:rPr>
        <w:t>I hope that</w:t>
      </w:r>
      <w:r w:rsidR="00907AF3">
        <w:rPr>
          <w:rFonts w:eastAsia="Times New Roman"/>
          <w:color w:val="000000"/>
          <w:sz w:val="26"/>
          <w:szCs w:val="26"/>
        </w:rPr>
        <w:t xml:space="preserve">, like the </w:t>
      </w:r>
      <w:r w:rsidR="00AF2510">
        <w:rPr>
          <w:rFonts w:eastAsia="Times New Roman"/>
          <w:color w:val="000000"/>
          <w:sz w:val="26"/>
          <w:szCs w:val="26"/>
        </w:rPr>
        <w:t>Church, we</w:t>
      </w:r>
      <w:r>
        <w:rPr>
          <w:rFonts w:eastAsia="Times New Roman"/>
          <w:color w:val="000000"/>
          <w:sz w:val="26"/>
          <w:szCs w:val="26"/>
        </w:rPr>
        <w:t xml:space="preserve"> also take time to honor those women whose </w:t>
      </w:r>
      <w:r w:rsidR="00AF2510">
        <w:rPr>
          <w:rFonts w:eastAsia="Times New Roman"/>
          <w:color w:val="000000"/>
          <w:sz w:val="26"/>
          <w:szCs w:val="26"/>
        </w:rPr>
        <w:t>lives</w:t>
      </w:r>
      <w:r>
        <w:rPr>
          <w:rFonts w:eastAsia="Times New Roman"/>
          <w:color w:val="000000"/>
          <w:sz w:val="26"/>
          <w:szCs w:val="26"/>
        </w:rPr>
        <w:t xml:space="preserve"> are not marked by the extraordinary deeds they did, but by the extraordinary love, grace and fidelity with which they did the simple things entrusted to their care.   History is full of those women</w:t>
      </w:r>
      <w:r w:rsidR="00907AF3">
        <w:rPr>
          <w:rFonts w:eastAsia="Times New Roman"/>
          <w:color w:val="000000"/>
          <w:sz w:val="26"/>
          <w:szCs w:val="26"/>
        </w:rPr>
        <w:t xml:space="preserve"> even if their names and stories are lost to time.</w:t>
      </w:r>
    </w:p>
    <w:p w14:paraId="769AFF72" w14:textId="7E40D923" w:rsidR="00CD2760" w:rsidRDefault="00CD2760" w:rsidP="006F7289">
      <w:pPr>
        <w:spacing w:line="300" w:lineRule="atLeast"/>
        <w:ind w:firstLine="720"/>
        <w:rPr>
          <w:rFonts w:eastAsia="Times New Roman"/>
          <w:color w:val="000000"/>
          <w:sz w:val="26"/>
          <w:szCs w:val="26"/>
        </w:rPr>
      </w:pPr>
      <w:r>
        <w:rPr>
          <w:rFonts w:eastAsia="Times New Roman"/>
          <w:color w:val="000000"/>
          <w:sz w:val="26"/>
          <w:szCs w:val="26"/>
        </w:rPr>
        <w:t xml:space="preserve"> If you are blessed to know </w:t>
      </w:r>
      <w:r w:rsidR="00AF2510">
        <w:rPr>
          <w:rFonts w:eastAsia="Times New Roman"/>
          <w:color w:val="000000"/>
          <w:sz w:val="26"/>
          <w:szCs w:val="26"/>
        </w:rPr>
        <w:t>such</w:t>
      </w:r>
      <w:r>
        <w:rPr>
          <w:rFonts w:eastAsia="Times New Roman"/>
          <w:color w:val="000000"/>
          <w:sz w:val="26"/>
          <w:szCs w:val="26"/>
        </w:rPr>
        <w:t xml:space="preserve"> women in your life, this month may be a chance to say a simple thank you. If you were blessed to know such women who have left this life, this month may be a particular time to pray in gratitude for the goodness of their lives – a goodness perhaps hidden from the world but known to God.</w:t>
      </w:r>
      <w:r w:rsidR="005767F9">
        <w:rPr>
          <w:rFonts w:eastAsia="Times New Roman"/>
          <w:color w:val="000000"/>
          <w:sz w:val="26"/>
          <w:szCs w:val="26"/>
        </w:rPr>
        <w:t xml:space="preserve">    I </w:t>
      </w:r>
      <w:r w:rsidR="006D4A7E">
        <w:rPr>
          <w:rFonts w:eastAsia="Times New Roman"/>
          <w:color w:val="000000"/>
          <w:sz w:val="26"/>
          <w:szCs w:val="26"/>
        </w:rPr>
        <w:t>have known and do know</w:t>
      </w:r>
      <w:r w:rsidR="005767F9">
        <w:rPr>
          <w:rFonts w:eastAsia="Times New Roman"/>
          <w:color w:val="000000"/>
          <w:sz w:val="26"/>
          <w:szCs w:val="26"/>
        </w:rPr>
        <w:t xml:space="preserve"> such as this</w:t>
      </w:r>
      <w:r w:rsidR="00907AF3">
        <w:rPr>
          <w:rFonts w:eastAsia="Times New Roman"/>
          <w:color w:val="000000"/>
          <w:sz w:val="26"/>
          <w:szCs w:val="26"/>
        </w:rPr>
        <w:t xml:space="preserve"> whose lives have intertwined with my own</w:t>
      </w:r>
      <w:r w:rsidR="005767F9">
        <w:rPr>
          <w:rFonts w:eastAsia="Times New Roman"/>
          <w:color w:val="000000"/>
          <w:sz w:val="26"/>
          <w:szCs w:val="26"/>
        </w:rPr>
        <w:t xml:space="preserve">.  </w:t>
      </w:r>
      <w:r w:rsidR="006D4A7E">
        <w:rPr>
          <w:color w:val="000000"/>
          <w:sz w:val="26"/>
          <w:szCs w:val="26"/>
          <w:shd w:val="clear" w:color="auto" w:fill="FFFFFF"/>
        </w:rPr>
        <w:t>Truly this has been one of my life's greatest gifts. </w:t>
      </w:r>
      <w:r w:rsidR="005767F9">
        <w:rPr>
          <w:rFonts w:eastAsia="Times New Roman"/>
          <w:color w:val="000000"/>
          <w:sz w:val="26"/>
          <w:szCs w:val="26"/>
        </w:rPr>
        <w:t xml:space="preserve"> May God bless the great and the good women of ordinary time.</w:t>
      </w:r>
    </w:p>
    <w:p w14:paraId="2C7DECE7" w14:textId="280CBBCD" w:rsidR="00CD2760" w:rsidRDefault="00CD2760" w:rsidP="00AF2510">
      <w:pPr>
        <w:spacing w:line="300" w:lineRule="atLeast"/>
        <w:rPr>
          <w:rFonts w:eastAsia="Times New Roman"/>
          <w:color w:val="000000"/>
          <w:sz w:val="26"/>
          <w:szCs w:val="26"/>
        </w:rPr>
      </w:pPr>
    </w:p>
    <w:p w14:paraId="55610CE7" w14:textId="77777777" w:rsidR="003921F5" w:rsidRPr="00F36836" w:rsidRDefault="006D4A7E" w:rsidP="003921F5">
      <w:pPr>
        <w:spacing w:after="0" w:line="300" w:lineRule="atLeast"/>
        <w:rPr>
          <w:rFonts w:eastAsia="Times New Roman"/>
          <w:color w:val="000000"/>
          <w:sz w:val="26"/>
          <w:szCs w:val="26"/>
        </w:rPr>
      </w:pPr>
      <w:r>
        <w:rPr>
          <w:rFonts w:eastAsia="Times New Roman"/>
          <w:color w:val="000000"/>
          <w:sz w:val="26"/>
          <w:szCs w:val="26"/>
        </w:rPr>
        <w:pict w14:anchorId="7FD37DD0">
          <v:rect id="_x0000_i1025" style="width:0;height:1.5pt" o:hralign="center" o:hrstd="t" o:hrnoshade="t" o:hr="t" fillcolor="#333" stroked="f"/>
        </w:pict>
      </w:r>
    </w:p>
    <w:p w14:paraId="0738DF60" w14:textId="77777777" w:rsidR="003921F5" w:rsidRPr="00F36836" w:rsidRDefault="003921F5" w:rsidP="003921F5">
      <w:pPr>
        <w:spacing w:after="0" w:line="300" w:lineRule="atLeast"/>
        <w:rPr>
          <w:rFonts w:eastAsia="Times New Roman"/>
          <w:color w:val="333333"/>
          <w:sz w:val="26"/>
          <w:szCs w:val="26"/>
        </w:rPr>
      </w:pPr>
      <w:r w:rsidRPr="00F36836">
        <w:rPr>
          <w:rFonts w:eastAsia="Times New Roman"/>
          <w:i/>
          <w:iCs/>
          <w:color w:val="333333"/>
          <w:sz w:val="26"/>
          <w:szCs w:val="26"/>
        </w:rPr>
        <w:t xml:space="preserve">Lucia A. Silecchia is a Professor </w:t>
      </w:r>
      <w:r w:rsidR="00926281">
        <w:rPr>
          <w:rFonts w:eastAsia="Times New Roman"/>
          <w:i/>
          <w:iCs/>
          <w:color w:val="333333"/>
          <w:sz w:val="26"/>
          <w:szCs w:val="26"/>
        </w:rPr>
        <w:t xml:space="preserve">of </w:t>
      </w:r>
      <w:r w:rsidRPr="00F36836">
        <w:rPr>
          <w:rFonts w:eastAsia="Times New Roman"/>
          <w:i/>
          <w:iCs/>
          <w:color w:val="333333"/>
          <w:sz w:val="26"/>
          <w:szCs w:val="26"/>
        </w:rPr>
        <w:t xml:space="preserve">Law at the Catholic University of America. "On Ordinary Times” is a biweekly column reflecting on the ways to find the sacred in the simple. Email her at </w:t>
      </w:r>
      <w:hyperlink r:id="rId6" w:tgtFrame="_blank" w:history="1">
        <w:r w:rsidRPr="00F36836">
          <w:rPr>
            <w:rFonts w:eastAsia="Times New Roman"/>
            <w:i/>
            <w:iCs/>
            <w:color w:val="1155CC"/>
            <w:sz w:val="26"/>
            <w:szCs w:val="26"/>
            <w:u w:val="single"/>
          </w:rPr>
          <w:t>silecchia@cua.edu</w:t>
        </w:r>
      </w:hyperlink>
      <w:r w:rsidRPr="00F36836">
        <w:rPr>
          <w:rFonts w:eastAsia="Times New Roman"/>
          <w:i/>
          <w:iCs/>
          <w:color w:val="333333"/>
          <w:sz w:val="26"/>
          <w:szCs w:val="26"/>
        </w:rPr>
        <w:t>.</w:t>
      </w:r>
    </w:p>
    <w:p w14:paraId="2BDE171B" w14:textId="77777777" w:rsidR="00422EBB" w:rsidRPr="003921F5" w:rsidRDefault="00422EBB">
      <w:pPr>
        <w:rPr>
          <w:sz w:val="26"/>
          <w:szCs w:val="26"/>
        </w:rPr>
      </w:pPr>
    </w:p>
    <w:sectPr w:rsidR="00422EBB" w:rsidRPr="003921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7D8B"/>
    <w:multiLevelType w:val="hybridMultilevel"/>
    <w:tmpl w:val="FA9E1B72"/>
    <w:lvl w:ilvl="0" w:tplc="AF1EC41C">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89B"/>
    <w:rsid w:val="00001413"/>
    <w:rsid w:val="0000350E"/>
    <w:rsid w:val="00022593"/>
    <w:rsid w:val="000274E6"/>
    <w:rsid w:val="00030C44"/>
    <w:rsid w:val="00036B75"/>
    <w:rsid w:val="00045506"/>
    <w:rsid w:val="0006138C"/>
    <w:rsid w:val="00073A73"/>
    <w:rsid w:val="00080ABD"/>
    <w:rsid w:val="000B3777"/>
    <w:rsid w:val="000D269A"/>
    <w:rsid w:val="000D4D40"/>
    <w:rsid w:val="000D63D6"/>
    <w:rsid w:val="000E5946"/>
    <w:rsid w:val="001010B5"/>
    <w:rsid w:val="0010560C"/>
    <w:rsid w:val="00114915"/>
    <w:rsid w:val="001414EA"/>
    <w:rsid w:val="001515AE"/>
    <w:rsid w:val="0017649E"/>
    <w:rsid w:val="00180F7C"/>
    <w:rsid w:val="00192052"/>
    <w:rsid w:val="00195C55"/>
    <w:rsid w:val="00197C5A"/>
    <w:rsid w:val="001A5A16"/>
    <w:rsid w:val="001B1E95"/>
    <w:rsid w:val="001B67F2"/>
    <w:rsid w:val="001C62CF"/>
    <w:rsid w:val="001D1655"/>
    <w:rsid w:val="001E2D6C"/>
    <w:rsid w:val="001E5C9A"/>
    <w:rsid w:val="001E792E"/>
    <w:rsid w:val="001F628D"/>
    <w:rsid w:val="001F755E"/>
    <w:rsid w:val="001F79EA"/>
    <w:rsid w:val="00204315"/>
    <w:rsid w:val="0020675E"/>
    <w:rsid w:val="002161EA"/>
    <w:rsid w:val="00225E4C"/>
    <w:rsid w:val="0023471F"/>
    <w:rsid w:val="002355B0"/>
    <w:rsid w:val="00242DF0"/>
    <w:rsid w:val="0025488F"/>
    <w:rsid w:val="00261676"/>
    <w:rsid w:val="0027384C"/>
    <w:rsid w:val="00275640"/>
    <w:rsid w:val="00275B64"/>
    <w:rsid w:val="00293EF7"/>
    <w:rsid w:val="002967EC"/>
    <w:rsid w:val="002A5993"/>
    <w:rsid w:val="002B04BF"/>
    <w:rsid w:val="002C1A72"/>
    <w:rsid w:val="002C1BBA"/>
    <w:rsid w:val="00324DF7"/>
    <w:rsid w:val="00326A15"/>
    <w:rsid w:val="00357C91"/>
    <w:rsid w:val="00362C52"/>
    <w:rsid w:val="003921F5"/>
    <w:rsid w:val="003B508A"/>
    <w:rsid w:val="003C7F6A"/>
    <w:rsid w:val="003F165B"/>
    <w:rsid w:val="0040043E"/>
    <w:rsid w:val="0040778D"/>
    <w:rsid w:val="00410828"/>
    <w:rsid w:val="004138A8"/>
    <w:rsid w:val="00422EBB"/>
    <w:rsid w:val="00444F86"/>
    <w:rsid w:val="00445539"/>
    <w:rsid w:val="00451331"/>
    <w:rsid w:val="004B6401"/>
    <w:rsid w:val="004B7E19"/>
    <w:rsid w:val="004C452B"/>
    <w:rsid w:val="004D1201"/>
    <w:rsid w:val="004D26A2"/>
    <w:rsid w:val="004D57A4"/>
    <w:rsid w:val="004F16E1"/>
    <w:rsid w:val="004F44E9"/>
    <w:rsid w:val="00510B64"/>
    <w:rsid w:val="00521AB9"/>
    <w:rsid w:val="00547E63"/>
    <w:rsid w:val="00575353"/>
    <w:rsid w:val="005767F9"/>
    <w:rsid w:val="005C7992"/>
    <w:rsid w:val="005E1B03"/>
    <w:rsid w:val="005E694F"/>
    <w:rsid w:val="005F5F3F"/>
    <w:rsid w:val="00600A05"/>
    <w:rsid w:val="00606374"/>
    <w:rsid w:val="0062466F"/>
    <w:rsid w:val="006361BC"/>
    <w:rsid w:val="00652033"/>
    <w:rsid w:val="00665D5B"/>
    <w:rsid w:val="00666380"/>
    <w:rsid w:val="006A22AC"/>
    <w:rsid w:val="006A482B"/>
    <w:rsid w:val="006C771C"/>
    <w:rsid w:val="006D1E46"/>
    <w:rsid w:val="006D4A7E"/>
    <w:rsid w:val="006E4235"/>
    <w:rsid w:val="006F7289"/>
    <w:rsid w:val="0070601D"/>
    <w:rsid w:val="00713B5A"/>
    <w:rsid w:val="00716628"/>
    <w:rsid w:val="00724A78"/>
    <w:rsid w:val="00733995"/>
    <w:rsid w:val="007370C9"/>
    <w:rsid w:val="0076439C"/>
    <w:rsid w:val="00792767"/>
    <w:rsid w:val="00793823"/>
    <w:rsid w:val="007A4544"/>
    <w:rsid w:val="007B3830"/>
    <w:rsid w:val="007C39B5"/>
    <w:rsid w:val="007E6346"/>
    <w:rsid w:val="00813EF0"/>
    <w:rsid w:val="0081435B"/>
    <w:rsid w:val="00856254"/>
    <w:rsid w:val="008712B7"/>
    <w:rsid w:val="00892EE2"/>
    <w:rsid w:val="008A422B"/>
    <w:rsid w:val="008A7494"/>
    <w:rsid w:val="008B2209"/>
    <w:rsid w:val="008B2456"/>
    <w:rsid w:val="008D20A9"/>
    <w:rsid w:val="008D2D59"/>
    <w:rsid w:val="008D7650"/>
    <w:rsid w:val="008F1A30"/>
    <w:rsid w:val="008F5FF5"/>
    <w:rsid w:val="0090005B"/>
    <w:rsid w:val="00901A24"/>
    <w:rsid w:val="00907271"/>
    <w:rsid w:val="00907AF3"/>
    <w:rsid w:val="00911D71"/>
    <w:rsid w:val="00920AFB"/>
    <w:rsid w:val="00920D91"/>
    <w:rsid w:val="00921B1C"/>
    <w:rsid w:val="00926281"/>
    <w:rsid w:val="00953FDD"/>
    <w:rsid w:val="00970CCC"/>
    <w:rsid w:val="00973D78"/>
    <w:rsid w:val="00986E0D"/>
    <w:rsid w:val="00987C54"/>
    <w:rsid w:val="00991576"/>
    <w:rsid w:val="00993C67"/>
    <w:rsid w:val="009A7366"/>
    <w:rsid w:val="009B2065"/>
    <w:rsid w:val="009B3933"/>
    <w:rsid w:val="009D48FE"/>
    <w:rsid w:val="009E1DDA"/>
    <w:rsid w:val="00A14669"/>
    <w:rsid w:val="00A22A2A"/>
    <w:rsid w:val="00A25A1B"/>
    <w:rsid w:val="00A2768A"/>
    <w:rsid w:val="00A27BE6"/>
    <w:rsid w:val="00A30CE5"/>
    <w:rsid w:val="00A32512"/>
    <w:rsid w:val="00A45B26"/>
    <w:rsid w:val="00A56792"/>
    <w:rsid w:val="00A617D2"/>
    <w:rsid w:val="00A70A5B"/>
    <w:rsid w:val="00AA5D5A"/>
    <w:rsid w:val="00AB22B6"/>
    <w:rsid w:val="00AB681E"/>
    <w:rsid w:val="00AC3F44"/>
    <w:rsid w:val="00AF2510"/>
    <w:rsid w:val="00B1076C"/>
    <w:rsid w:val="00B30471"/>
    <w:rsid w:val="00B410C3"/>
    <w:rsid w:val="00B77DD8"/>
    <w:rsid w:val="00BB2001"/>
    <w:rsid w:val="00BB4EF3"/>
    <w:rsid w:val="00BD05D1"/>
    <w:rsid w:val="00BD4CBF"/>
    <w:rsid w:val="00BE2F74"/>
    <w:rsid w:val="00BE402C"/>
    <w:rsid w:val="00C000AB"/>
    <w:rsid w:val="00C14583"/>
    <w:rsid w:val="00C15F5D"/>
    <w:rsid w:val="00C249F3"/>
    <w:rsid w:val="00C41A75"/>
    <w:rsid w:val="00C504AE"/>
    <w:rsid w:val="00C5189D"/>
    <w:rsid w:val="00C63D5A"/>
    <w:rsid w:val="00CA2011"/>
    <w:rsid w:val="00CB2B7D"/>
    <w:rsid w:val="00CB7DBB"/>
    <w:rsid w:val="00CD2760"/>
    <w:rsid w:val="00CF16EE"/>
    <w:rsid w:val="00CF1AB3"/>
    <w:rsid w:val="00D07279"/>
    <w:rsid w:val="00D23B86"/>
    <w:rsid w:val="00D24813"/>
    <w:rsid w:val="00D32AC7"/>
    <w:rsid w:val="00D45EE4"/>
    <w:rsid w:val="00D55C5B"/>
    <w:rsid w:val="00D63912"/>
    <w:rsid w:val="00D7311A"/>
    <w:rsid w:val="00D80808"/>
    <w:rsid w:val="00D810FA"/>
    <w:rsid w:val="00D8489B"/>
    <w:rsid w:val="00D85E46"/>
    <w:rsid w:val="00D97F9D"/>
    <w:rsid w:val="00DE6F24"/>
    <w:rsid w:val="00DE7494"/>
    <w:rsid w:val="00DF11D0"/>
    <w:rsid w:val="00DF7BEF"/>
    <w:rsid w:val="00E1135E"/>
    <w:rsid w:val="00E14397"/>
    <w:rsid w:val="00E35594"/>
    <w:rsid w:val="00E50955"/>
    <w:rsid w:val="00E80E51"/>
    <w:rsid w:val="00E90681"/>
    <w:rsid w:val="00E95F80"/>
    <w:rsid w:val="00EC4D16"/>
    <w:rsid w:val="00EF0FFF"/>
    <w:rsid w:val="00F04229"/>
    <w:rsid w:val="00F11436"/>
    <w:rsid w:val="00F116FC"/>
    <w:rsid w:val="00F208AB"/>
    <w:rsid w:val="00F543A9"/>
    <w:rsid w:val="00F61D64"/>
    <w:rsid w:val="00F63EA5"/>
    <w:rsid w:val="00F77897"/>
    <w:rsid w:val="00F77B3D"/>
    <w:rsid w:val="00F77E77"/>
    <w:rsid w:val="00FA7371"/>
    <w:rsid w:val="00FB3AA2"/>
    <w:rsid w:val="00FB5D8D"/>
    <w:rsid w:val="00FB6BAF"/>
    <w:rsid w:val="00FE3EFB"/>
    <w:rsid w:val="00FF03FD"/>
    <w:rsid w:val="00FF2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1112F"/>
  <w15:chartTrackingRefBased/>
  <w15:docId w15:val="{4B3B3FF3-09DB-42F8-B6E5-716E2D754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72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5F5D"/>
  </w:style>
  <w:style w:type="character" w:customStyle="1" w:styleId="Heading1Char">
    <w:name w:val="Heading 1 Char"/>
    <w:basedOn w:val="DefaultParagraphFont"/>
    <w:link w:val="Heading1"/>
    <w:uiPriority w:val="9"/>
    <w:rsid w:val="006F728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6C77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708072">
      <w:bodyDiv w:val="1"/>
      <w:marLeft w:val="0"/>
      <w:marRight w:val="0"/>
      <w:marTop w:val="0"/>
      <w:marBottom w:val="0"/>
      <w:divBdr>
        <w:top w:val="none" w:sz="0" w:space="0" w:color="auto"/>
        <w:left w:val="none" w:sz="0" w:space="0" w:color="auto"/>
        <w:bottom w:val="none" w:sz="0" w:space="0" w:color="auto"/>
        <w:right w:val="none" w:sz="0" w:space="0" w:color="auto"/>
      </w:divBdr>
      <w:divsChild>
        <w:div w:id="1134254100">
          <w:marLeft w:val="0"/>
          <w:marRight w:val="0"/>
          <w:marTop w:val="0"/>
          <w:marBottom w:val="0"/>
          <w:divBdr>
            <w:top w:val="none" w:sz="0" w:space="0" w:color="auto"/>
            <w:left w:val="none" w:sz="0" w:space="0" w:color="auto"/>
            <w:bottom w:val="none" w:sz="0" w:space="0" w:color="auto"/>
            <w:right w:val="none" w:sz="0" w:space="0" w:color="auto"/>
          </w:divBdr>
          <w:divsChild>
            <w:div w:id="1346249292">
              <w:marLeft w:val="0"/>
              <w:marRight w:val="0"/>
              <w:marTop w:val="0"/>
              <w:marBottom w:val="0"/>
              <w:divBdr>
                <w:top w:val="none" w:sz="0" w:space="0" w:color="auto"/>
                <w:left w:val="none" w:sz="0" w:space="0" w:color="auto"/>
                <w:bottom w:val="none" w:sz="0" w:space="0" w:color="auto"/>
                <w:right w:val="none" w:sz="0" w:space="0" w:color="auto"/>
              </w:divBdr>
              <w:divsChild>
                <w:div w:id="807280641">
                  <w:marLeft w:val="0"/>
                  <w:marRight w:val="0"/>
                  <w:marTop w:val="0"/>
                  <w:marBottom w:val="0"/>
                  <w:divBdr>
                    <w:top w:val="none" w:sz="0" w:space="0" w:color="auto"/>
                    <w:left w:val="none" w:sz="0" w:space="0" w:color="auto"/>
                    <w:bottom w:val="none" w:sz="0" w:space="0" w:color="auto"/>
                    <w:right w:val="none" w:sz="0" w:space="0" w:color="auto"/>
                  </w:divBdr>
                  <w:divsChild>
                    <w:div w:id="261305269">
                      <w:marLeft w:val="0"/>
                      <w:marRight w:val="0"/>
                      <w:marTop w:val="0"/>
                      <w:marBottom w:val="0"/>
                      <w:divBdr>
                        <w:top w:val="none" w:sz="0" w:space="0" w:color="auto"/>
                        <w:left w:val="none" w:sz="0" w:space="0" w:color="auto"/>
                        <w:bottom w:val="none" w:sz="0" w:space="0" w:color="auto"/>
                        <w:right w:val="none" w:sz="0" w:space="0" w:color="auto"/>
                      </w:divBdr>
                      <w:divsChild>
                        <w:div w:id="1962179409">
                          <w:marLeft w:val="0"/>
                          <w:marRight w:val="0"/>
                          <w:marTop w:val="300"/>
                          <w:marBottom w:val="300"/>
                          <w:divBdr>
                            <w:top w:val="none" w:sz="0" w:space="0" w:color="auto"/>
                            <w:left w:val="none" w:sz="0" w:space="0" w:color="auto"/>
                            <w:bottom w:val="none" w:sz="0" w:space="0" w:color="auto"/>
                            <w:right w:val="none" w:sz="0" w:space="0" w:color="auto"/>
                          </w:divBdr>
                          <w:divsChild>
                            <w:div w:id="1289046011">
                              <w:marLeft w:val="0"/>
                              <w:marRight w:val="0"/>
                              <w:marTop w:val="0"/>
                              <w:marBottom w:val="0"/>
                              <w:divBdr>
                                <w:top w:val="none" w:sz="0" w:space="0" w:color="auto"/>
                                <w:left w:val="none" w:sz="0" w:space="0" w:color="auto"/>
                                <w:bottom w:val="none" w:sz="0" w:space="0" w:color="auto"/>
                                <w:right w:val="none" w:sz="0" w:space="0" w:color="auto"/>
                              </w:divBdr>
                              <w:divsChild>
                                <w:div w:id="1930038111">
                                  <w:marLeft w:val="0"/>
                                  <w:marRight w:val="0"/>
                                  <w:marTop w:val="15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0437841">
      <w:bodyDiv w:val="1"/>
      <w:marLeft w:val="0"/>
      <w:marRight w:val="0"/>
      <w:marTop w:val="0"/>
      <w:marBottom w:val="0"/>
      <w:divBdr>
        <w:top w:val="none" w:sz="0" w:space="0" w:color="auto"/>
        <w:left w:val="none" w:sz="0" w:space="0" w:color="auto"/>
        <w:bottom w:val="none" w:sz="0" w:space="0" w:color="auto"/>
        <w:right w:val="none" w:sz="0" w:space="0" w:color="auto"/>
      </w:divBdr>
    </w:div>
    <w:div w:id="1735929264">
      <w:bodyDiv w:val="1"/>
      <w:marLeft w:val="0"/>
      <w:marRight w:val="0"/>
      <w:marTop w:val="0"/>
      <w:marBottom w:val="0"/>
      <w:divBdr>
        <w:top w:val="none" w:sz="0" w:space="0" w:color="auto"/>
        <w:left w:val="none" w:sz="0" w:space="0" w:color="auto"/>
        <w:bottom w:val="none" w:sz="0" w:space="0" w:color="auto"/>
        <w:right w:val="none" w:sz="0" w:space="0" w:color="auto"/>
      </w:divBdr>
    </w:div>
    <w:div w:id="1801998619">
      <w:bodyDiv w:val="1"/>
      <w:marLeft w:val="0"/>
      <w:marRight w:val="0"/>
      <w:marTop w:val="0"/>
      <w:marBottom w:val="0"/>
      <w:divBdr>
        <w:top w:val="none" w:sz="0" w:space="0" w:color="auto"/>
        <w:left w:val="none" w:sz="0" w:space="0" w:color="auto"/>
        <w:bottom w:val="none" w:sz="0" w:space="0" w:color="auto"/>
        <w:right w:val="none" w:sz="0" w:space="0" w:color="auto"/>
      </w:divBdr>
    </w:div>
    <w:div w:id="200370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lecchia@cua.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35FAF-6AED-4BC9-9B02-9C20757F9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Lucia Silecchia</cp:lastModifiedBy>
  <cp:revision>11</cp:revision>
  <cp:lastPrinted>2019-08-01T14:15:00Z</cp:lastPrinted>
  <dcterms:created xsi:type="dcterms:W3CDTF">2022-03-05T13:36:00Z</dcterms:created>
  <dcterms:modified xsi:type="dcterms:W3CDTF">2022-03-05T19:34:00Z</dcterms:modified>
</cp:coreProperties>
</file>